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B3F1AB" w14:textId="2FE6C794" w:rsidR="00C123A3" w:rsidRPr="00C123A3" w:rsidRDefault="00C123A3" w:rsidP="00C123A3">
      <w:pPr>
        <w:pStyle w:val="Caption"/>
        <w:rPr>
          <w:rFonts w:asciiTheme="minorHAnsi" w:hAnsiTheme="minorHAnsi" w:cstheme="minorHAnsi"/>
          <w:sz w:val="24"/>
          <w:szCs w:val="24"/>
        </w:rPr>
      </w:pPr>
      <w:r w:rsidRPr="00C123A3">
        <w:rPr>
          <w:rFonts w:asciiTheme="minorHAnsi" w:hAnsiTheme="minorHAnsi" w:cstheme="minorHAnsi"/>
          <w:sz w:val="24"/>
          <w:szCs w:val="24"/>
        </w:rPr>
        <w:t>EQUAL OPPORTUNITIES POLICY</w:t>
      </w:r>
    </w:p>
    <w:p w14:paraId="714B1BF0" w14:textId="43FEDBC3" w:rsidR="00C123A3" w:rsidRDefault="00C123A3" w:rsidP="00C123A3">
      <w:pPr>
        <w:rPr>
          <w:rFonts w:asciiTheme="minorHAnsi" w:hAnsiTheme="minorHAnsi" w:cstheme="minorHAnsi"/>
          <w:b/>
          <w:sz w:val="24"/>
          <w:szCs w:val="24"/>
          <w:u w:val="single"/>
        </w:rPr>
      </w:pPr>
      <w:r w:rsidRPr="00C123A3">
        <w:rPr>
          <w:rFonts w:asciiTheme="minorHAnsi" w:hAnsiTheme="minorHAnsi" w:cstheme="minorHAnsi"/>
          <w:b/>
          <w:sz w:val="24"/>
          <w:szCs w:val="24"/>
          <w:u w:val="single"/>
        </w:rPr>
        <w:t>Valuing diversity and promoting equality</w:t>
      </w:r>
    </w:p>
    <w:p w14:paraId="2341A833" w14:textId="77777777" w:rsidR="00516C59" w:rsidRPr="00C123A3" w:rsidRDefault="00516C59" w:rsidP="00C123A3">
      <w:pPr>
        <w:rPr>
          <w:rFonts w:asciiTheme="minorHAnsi" w:hAnsiTheme="minorHAnsi" w:cstheme="minorHAnsi"/>
          <w:b/>
          <w:sz w:val="24"/>
          <w:szCs w:val="24"/>
        </w:rPr>
      </w:pPr>
    </w:p>
    <w:p w14:paraId="697BB8E7" w14:textId="1A3F8FDB" w:rsidR="00C123A3" w:rsidRDefault="00C123A3" w:rsidP="00C123A3">
      <w:pPr>
        <w:rPr>
          <w:rFonts w:asciiTheme="minorHAnsi" w:hAnsiTheme="minorHAnsi" w:cstheme="minorHAnsi"/>
          <w:b/>
          <w:sz w:val="24"/>
          <w:szCs w:val="24"/>
        </w:rPr>
      </w:pPr>
      <w:r w:rsidRPr="00C123A3">
        <w:rPr>
          <w:rFonts w:asciiTheme="minorHAnsi" w:hAnsiTheme="minorHAnsi" w:cstheme="minorHAnsi"/>
          <w:b/>
          <w:sz w:val="24"/>
          <w:szCs w:val="24"/>
        </w:rPr>
        <w:t>Policy statement</w:t>
      </w:r>
    </w:p>
    <w:p w14:paraId="137E92A3" w14:textId="77777777" w:rsidR="00516C59" w:rsidRPr="00C123A3" w:rsidRDefault="00516C59" w:rsidP="00C123A3">
      <w:pPr>
        <w:rPr>
          <w:rFonts w:asciiTheme="minorHAnsi" w:hAnsiTheme="minorHAnsi" w:cstheme="minorHAnsi"/>
          <w:sz w:val="24"/>
          <w:szCs w:val="24"/>
        </w:rPr>
      </w:pPr>
    </w:p>
    <w:p w14:paraId="4A71535A" w14:textId="253CB50D" w:rsidR="00C123A3" w:rsidRDefault="00C123A3" w:rsidP="00C123A3">
      <w:pPr>
        <w:rPr>
          <w:rFonts w:asciiTheme="minorHAnsi" w:hAnsiTheme="minorHAnsi" w:cstheme="minorHAnsi"/>
          <w:sz w:val="24"/>
          <w:szCs w:val="24"/>
        </w:rPr>
      </w:pPr>
      <w:r w:rsidRPr="00C123A3">
        <w:rPr>
          <w:rFonts w:asciiTheme="minorHAnsi" w:hAnsiTheme="minorHAnsi" w:cstheme="minorHAnsi"/>
          <w:sz w:val="24"/>
          <w:szCs w:val="24"/>
        </w:rPr>
        <w:t>At The</w:t>
      </w:r>
      <w:r w:rsidR="00262440">
        <w:rPr>
          <w:rFonts w:asciiTheme="minorHAnsi" w:hAnsiTheme="minorHAnsi" w:cstheme="minorHAnsi"/>
          <w:sz w:val="24"/>
          <w:szCs w:val="24"/>
        </w:rPr>
        <w:t xml:space="preserve"> Family Haven we ensure what we</w:t>
      </w:r>
      <w:r w:rsidR="00B146B7">
        <w:rPr>
          <w:rFonts w:asciiTheme="minorHAnsi" w:hAnsiTheme="minorHAnsi" w:cstheme="minorHAnsi"/>
          <w:sz w:val="24"/>
          <w:szCs w:val="24"/>
        </w:rPr>
        <w:t xml:space="preserve"> provide</w:t>
      </w:r>
      <w:r w:rsidR="00262440">
        <w:rPr>
          <w:rFonts w:asciiTheme="minorHAnsi" w:hAnsiTheme="minorHAnsi" w:cstheme="minorHAnsi"/>
          <w:sz w:val="24"/>
          <w:szCs w:val="24"/>
        </w:rPr>
        <w:t>,</w:t>
      </w:r>
      <w:r w:rsidRPr="00C123A3">
        <w:rPr>
          <w:rFonts w:asciiTheme="minorHAnsi" w:hAnsiTheme="minorHAnsi" w:cstheme="minorHAnsi"/>
          <w:sz w:val="24"/>
          <w:szCs w:val="24"/>
        </w:rPr>
        <w:t xml:space="preserve"> is fully inclusive in meeting the needs of the children, particularly those that arise from their ethnic heritage, social and economic background, gender, ability or disability.  Our setting is committed to anti-discriminatory practice to promote equality of opportunity and valuing diversity for all children and families.  We aim to:</w:t>
      </w:r>
    </w:p>
    <w:p w14:paraId="368021A0" w14:textId="77777777" w:rsidR="00516C59" w:rsidRPr="00C123A3" w:rsidRDefault="00516C59" w:rsidP="00C123A3">
      <w:pPr>
        <w:rPr>
          <w:rFonts w:asciiTheme="minorHAnsi" w:hAnsiTheme="minorHAnsi" w:cstheme="minorHAnsi"/>
          <w:sz w:val="24"/>
          <w:szCs w:val="24"/>
        </w:rPr>
      </w:pPr>
    </w:p>
    <w:p w14:paraId="789790F0" w14:textId="77777777" w:rsidR="00C123A3" w:rsidRPr="00C123A3" w:rsidRDefault="00C123A3" w:rsidP="00C123A3">
      <w:pPr>
        <w:pStyle w:val="ListParagraph"/>
        <w:numPr>
          <w:ilvl w:val="0"/>
          <w:numId w:val="14"/>
        </w:numPr>
        <w:suppressAutoHyphens/>
        <w:spacing w:after="200" w:line="276" w:lineRule="auto"/>
        <w:contextualSpacing w:val="0"/>
        <w:rPr>
          <w:rFonts w:asciiTheme="minorHAnsi" w:hAnsiTheme="minorHAnsi" w:cstheme="minorHAnsi"/>
          <w:sz w:val="24"/>
          <w:szCs w:val="24"/>
        </w:rPr>
      </w:pPr>
      <w:r w:rsidRPr="00C123A3">
        <w:rPr>
          <w:rFonts w:asciiTheme="minorHAnsi" w:hAnsiTheme="minorHAnsi" w:cstheme="minorHAnsi"/>
          <w:sz w:val="24"/>
          <w:szCs w:val="24"/>
        </w:rPr>
        <w:t>Provide a secure and easily accessible environment both in and out doors, in which all our children can thrive and in which all contributions from all are considered and valued;</w:t>
      </w:r>
    </w:p>
    <w:p w14:paraId="69A040F2" w14:textId="77777777" w:rsidR="00C123A3" w:rsidRPr="00C123A3" w:rsidRDefault="00C123A3" w:rsidP="00C123A3">
      <w:pPr>
        <w:pStyle w:val="ListParagraph"/>
        <w:numPr>
          <w:ilvl w:val="0"/>
          <w:numId w:val="14"/>
        </w:numPr>
        <w:suppressAutoHyphens/>
        <w:spacing w:after="200" w:line="276" w:lineRule="auto"/>
        <w:contextualSpacing w:val="0"/>
        <w:rPr>
          <w:rFonts w:asciiTheme="minorHAnsi" w:hAnsiTheme="minorHAnsi" w:cstheme="minorHAnsi"/>
          <w:sz w:val="24"/>
          <w:szCs w:val="24"/>
        </w:rPr>
      </w:pPr>
      <w:r w:rsidRPr="00C123A3">
        <w:rPr>
          <w:rFonts w:asciiTheme="minorHAnsi" w:hAnsiTheme="minorHAnsi" w:cstheme="minorHAnsi"/>
          <w:sz w:val="24"/>
          <w:szCs w:val="24"/>
        </w:rPr>
        <w:t>Include and value the contribution of all families to our comprehension of equality and diversity;</w:t>
      </w:r>
    </w:p>
    <w:p w14:paraId="43E86432" w14:textId="77777777" w:rsidR="00C123A3" w:rsidRPr="00C123A3" w:rsidRDefault="00C123A3" w:rsidP="00C123A3">
      <w:pPr>
        <w:pStyle w:val="ListParagraph"/>
        <w:numPr>
          <w:ilvl w:val="0"/>
          <w:numId w:val="14"/>
        </w:numPr>
        <w:suppressAutoHyphens/>
        <w:spacing w:after="200" w:line="276" w:lineRule="auto"/>
        <w:contextualSpacing w:val="0"/>
        <w:rPr>
          <w:rFonts w:asciiTheme="minorHAnsi" w:hAnsiTheme="minorHAnsi" w:cstheme="minorHAnsi"/>
          <w:sz w:val="24"/>
          <w:szCs w:val="24"/>
        </w:rPr>
      </w:pPr>
      <w:r w:rsidRPr="00C123A3">
        <w:rPr>
          <w:rFonts w:asciiTheme="minorHAnsi" w:hAnsiTheme="minorHAnsi" w:cstheme="minorHAnsi"/>
          <w:sz w:val="24"/>
          <w:szCs w:val="24"/>
        </w:rPr>
        <w:t>Provide positive non-stereotyping information about gender roles, diverse ethnic and cultural groups, through leaflets, posters, topics and themes;</w:t>
      </w:r>
    </w:p>
    <w:p w14:paraId="4558BBAA" w14:textId="77777777" w:rsidR="00C123A3" w:rsidRPr="00C123A3" w:rsidRDefault="00C123A3" w:rsidP="00C123A3">
      <w:pPr>
        <w:pStyle w:val="ListParagraph"/>
        <w:numPr>
          <w:ilvl w:val="0"/>
          <w:numId w:val="14"/>
        </w:numPr>
        <w:suppressAutoHyphens/>
        <w:spacing w:after="200" w:line="276" w:lineRule="auto"/>
        <w:contextualSpacing w:val="0"/>
        <w:rPr>
          <w:rFonts w:asciiTheme="minorHAnsi" w:hAnsiTheme="minorHAnsi" w:cstheme="minorHAnsi"/>
          <w:sz w:val="24"/>
          <w:szCs w:val="24"/>
        </w:rPr>
      </w:pPr>
      <w:r w:rsidRPr="00C123A3">
        <w:rPr>
          <w:rFonts w:asciiTheme="minorHAnsi" w:hAnsiTheme="minorHAnsi" w:cstheme="minorHAnsi"/>
          <w:sz w:val="24"/>
          <w:szCs w:val="24"/>
        </w:rPr>
        <w:t xml:space="preserve">Improve our knowledge and understanding of issues of anti-discriminatory practice, promoting equality and valuing diversity; and </w:t>
      </w:r>
    </w:p>
    <w:p w14:paraId="20ABC9CF" w14:textId="50853F62" w:rsidR="00C123A3" w:rsidRPr="00516C59" w:rsidRDefault="00C123A3" w:rsidP="00C123A3">
      <w:pPr>
        <w:pStyle w:val="ListParagraph"/>
        <w:numPr>
          <w:ilvl w:val="0"/>
          <w:numId w:val="14"/>
        </w:numPr>
        <w:suppressAutoHyphens/>
        <w:spacing w:after="200" w:line="276" w:lineRule="auto"/>
        <w:contextualSpacing w:val="0"/>
        <w:rPr>
          <w:rFonts w:asciiTheme="minorHAnsi" w:hAnsiTheme="minorHAnsi" w:cstheme="minorHAnsi"/>
          <w:sz w:val="24"/>
          <w:szCs w:val="24"/>
        </w:rPr>
      </w:pPr>
      <w:r w:rsidRPr="00C123A3">
        <w:rPr>
          <w:rFonts w:asciiTheme="minorHAnsi" w:hAnsiTheme="minorHAnsi" w:cstheme="minorHAnsi"/>
          <w:sz w:val="24"/>
          <w:szCs w:val="24"/>
        </w:rPr>
        <w:t>Make inclusion a thread that runs through all of the activities at The Family Haven.</w:t>
      </w:r>
    </w:p>
    <w:p w14:paraId="7969DA25" w14:textId="662807BB" w:rsidR="00C123A3" w:rsidRDefault="00C123A3" w:rsidP="00C123A3">
      <w:pPr>
        <w:rPr>
          <w:rFonts w:asciiTheme="minorHAnsi" w:hAnsiTheme="minorHAnsi" w:cstheme="minorHAnsi"/>
          <w:b/>
          <w:sz w:val="24"/>
          <w:szCs w:val="24"/>
        </w:rPr>
      </w:pPr>
      <w:r w:rsidRPr="00C123A3">
        <w:rPr>
          <w:rFonts w:asciiTheme="minorHAnsi" w:hAnsiTheme="minorHAnsi" w:cstheme="minorHAnsi"/>
          <w:b/>
          <w:sz w:val="24"/>
          <w:szCs w:val="24"/>
        </w:rPr>
        <w:t>Procedures</w:t>
      </w:r>
    </w:p>
    <w:p w14:paraId="28BD90FD" w14:textId="77777777" w:rsidR="00516C59" w:rsidRPr="00C123A3" w:rsidRDefault="00516C59" w:rsidP="00C123A3">
      <w:pPr>
        <w:rPr>
          <w:rFonts w:asciiTheme="minorHAnsi" w:hAnsiTheme="minorHAnsi" w:cstheme="minorHAnsi"/>
          <w:sz w:val="24"/>
          <w:szCs w:val="24"/>
          <w:u w:val="single"/>
        </w:rPr>
      </w:pPr>
    </w:p>
    <w:p w14:paraId="6CE2B660" w14:textId="77777777" w:rsidR="00C123A3" w:rsidRPr="00C123A3" w:rsidRDefault="00C123A3" w:rsidP="00C123A3">
      <w:pPr>
        <w:rPr>
          <w:rFonts w:asciiTheme="minorHAnsi" w:hAnsiTheme="minorHAnsi" w:cstheme="minorHAnsi"/>
          <w:sz w:val="24"/>
          <w:szCs w:val="24"/>
        </w:rPr>
      </w:pPr>
      <w:r w:rsidRPr="00C123A3">
        <w:rPr>
          <w:rFonts w:asciiTheme="minorHAnsi" w:hAnsiTheme="minorHAnsi" w:cstheme="minorHAnsi"/>
          <w:sz w:val="24"/>
          <w:szCs w:val="24"/>
          <w:u w:val="single"/>
        </w:rPr>
        <w:t>Admissions</w:t>
      </w:r>
      <w:r w:rsidRPr="00C123A3">
        <w:rPr>
          <w:rFonts w:asciiTheme="minorHAnsi" w:hAnsiTheme="minorHAnsi" w:cstheme="minorHAnsi"/>
          <w:sz w:val="24"/>
          <w:szCs w:val="24"/>
        </w:rPr>
        <w:t>-</w:t>
      </w:r>
    </w:p>
    <w:p w14:paraId="76F2810B" w14:textId="6BB0BD83" w:rsidR="00F4586D" w:rsidRDefault="00C123A3" w:rsidP="00C123A3">
      <w:pPr>
        <w:rPr>
          <w:rFonts w:asciiTheme="minorHAnsi" w:hAnsiTheme="minorHAnsi" w:cstheme="minorHAnsi"/>
          <w:sz w:val="24"/>
          <w:szCs w:val="24"/>
        </w:rPr>
      </w:pPr>
      <w:r w:rsidRPr="00C123A3">
        <w:rPr>
          <w:rFonts w:asciiTheme="minorHAnsi" w:hAnsiTheme="minorHAnsi" w:cstheme="minorHAnsi"/>
          <w:sz w:val="24"/>
          <w:szCs w:val="24"/>
        </w:rPr>
        <w:t xml:space="preserve">The Family Haven is open to vulnerable families from our community. We believe that the group’s activities should be open to all children and families, regardless of their gender, race, ethnic heritage or ability.  We aim to ensure that all who wish to work in, or volunteer to help with our nursery, have an equal chance to do so. </w:t>
      </w:r>
    </w:p>
    <w:p w14:paraId="76632B65" w14:textId="77777777" w:rsidR="00F4586D" w:rsidRPr="00C123A3" w:rsidRDefault="00F4586D" w:rsidP="00C123A3">
      <w:pPr>
        <w:rPr>
          <w:rFonts w:asciiTheme="minorHAnsi" w:hAnsiTheme="minorHAnsi" w:cstheme="minorHAnsi"/>
          <w:sz w:val="24"/>
          <w:szCs w:val="24"/>
        </w:rPr>
      </w:pPr>
    </w:p>
    <w:p w14:paraId="2850E4D9" w14:textId="5D847FEA" w:rsidR="00C123A3" w:rsidRPr="00C123A3" w:rsidRDefault="00B146B7" w:rsidP="00C123A3">
      <w:pPr>
        <w:pStyle w:val="ListParagraph"/>
        <w:numPr>
          <w:ilvl w:val="0"/>
          <w:numId w:val="19"/>
        </w:numPr>
        <w:suppressAutoHyphens/>
        <w:spacing w:after="200" w:line="276" w:lineRule="auto"/>
        <w:contextualSpacing w:val="0"/>
        <w:rPr>
          <w:rFonts w:asciiTheme="minorHAnsi" w:hAnsiTheme="minorHAnsi" w:cstheme="minorHAnsi"/>
          <w:sz w:val="24"/>
          <w:szCs w:val="24"/>
        </w:rPr>
      </w:pPr>
      <w:r>
        <w:rPr>
          <w:rFonts w:asciiTheme="minorHAnsi" w:hAnsiTheme="minorHAnsi" w:cstheme="minorHAnsi"/>
          <w:sz w:val="24"/>
          <w:szCs w:val="24"/>
        </w:rPr>
        <w:t>When required, w</w:t>
      </w:r>
      <w:r w:rsidR="00C123A3" w:rsidRPr="00C123A3">
        <w:rPr>
          <w:rFonts w:asciiTheme="minorHAnsi" w:hAnsiTheme="minorHAnsi" w:cstheme="minorHAnsi"/>
          <w:sz w:val="24"/>
          <w:szCs w:val="24"/>
        </w:rPr>
        <w:t xml:space="preserve">e advertise all our services locally, details are left in </w:t>
      </w:r>
      <w:r w:rsidR="00515D11">
        <w:rPr>
          <w:rFonts w:asciiTheme="minorHAnsi" w:hAnsiTheme="minorHAnsi" w:cstheme="minorHAnsi"/>
          <w:sz w:val="24"/>
          <w:szCs w:val="24"/>
        </w:rPr>
        <w:t>short-term</w:t>
      </w:r>
      <w:r w:rsidR="00C123A3" w:rsidRPr="00B146B7">
        <w:rPr>
          <w:rFonts w:asciiTheme="minorHAnsi" w:hAnsiTheme="minorHAnsi" w:cstheme="minorHAnsi"/>
          <w:sz w:val="24"/>
          <w:szCs w:val="24"/>
        </w:rPr>
        <w:t xml:space="preserve"> establishments</w:t>
      </w:r>
      <w:r w:rsidR="00BE7361" w:rsidRPr="00B146B7">
        <w:rPr>
          <w:rFonts w:asciiTheme="minorHAnsi" w:hAnsiTheme="minorHAnsi" w:cstheme="minorHAnsi"/>
          <w:sz w:val="24"/>
          <w:szCs w:val="24"/>
        </w:rPr>
        <w:t>,</w:t>
      </w:r>
      <w:r w:rsidR="00BE7361">
        <w:rPr>
          <w:rFonts w:asciiTheme="minorHAnsi" w:hAnsiTheme="minorHAnsi" w:cstheme="minorHAnsi"/>
          <w:sz w:val="24"/>
          <w:szCs w:val="24"/>
        </w:rPr>
        <w:t xml:space="preserve"> with health visitors as well as</w:t>
      </w:r>
      <w:r w:rsidR="00C123A3" w:rsidRPr="00C123A3">
        <w:rPr>
          <w:rFonts w:asciiTheme="minorHAnsi" w:hAnsiTheme="minorHAnsi" w:cstheme="minorHAnsi"/>
          <w:sz w:val="24"/>
          <w:szCs w:val="24"/>
        </w:rPr>
        <w:t xml:space="preserve"> social </w:t>
      </w:r>
      <w:r w:rsidR="00BE7361">
        <w:rPr>
          <w:rFonts w:asciiTheme="minorHAnsi" w:hAnsiTheme="minorHAnsi" w:cstheme="minorHAnsi"/>
          <w:sz w:val="24"/>
          <w:szCs w:val="24"/>
        </w:rPr>
        <w:t xml:space="preserve">workers share our details </w:t>
      </w:r>
      <w:r w:rsidR="00F4586D">
        <w:rPr>
          <w:rFonts w:asciiTheme="minorHAnsi" w:hAnsiTheme="minorHAnsi" w:cstheme="minorHAnsi"/>
          <w:sz w:val="24"/>
          <w:szCs w:val="24"/>
        </w:rPr>
        <w:t>within</w:t>
      </w:r>
      <w:r w:rsidR="00BE7361">
        <w:rPr>
          <w:rFonts w:asciiTheme="minorHAnsi" w:hAnsiTheme="minorHAnsi" w:cstheme="minorHAnsi"/>
          <w:sz w:val="24"/>
          <w:szCs w:val="24"/>
        </w:rPr>
        <w:t xml:space="preserve"> their hubs</w:t>
      </w:r>
      <w:r w:rsidR="00F4586D">
        <w:rPr>
          <w:rFonts w:asciiTheme="minorHAnsi" w:hAnsiTheme="minorHAnsi" w:cstheme="minorHAnsi"/>
          <w:sz w:val="24"/>
          <w:szCs w:val="24"/>
        </w:rPr>
        <w:t xml:space="preserve">. </w:t>
      </w:r>
    </w:p>
    <w:p w14:paraId="426827CE" w14:textId="277C1794" w:rsidR="00C123A3" w:rsidRPr="00C123A3" w:rsidRDefault="00C123A3" w:rsidP="00C123A3">
      <w:pPr>
        <w:pStyle w:val="ListParagraph"/>
        <w:numPr>
          <w:ilvl w:val="0"/>
          <w:numId w:val="19"/>
        </w:numPr>
        <w:suppressAutoHyphens/>
        <w:spacing w:after="200" w:line="276" w:lineRule="auto"/>
        <w:contextualSpacing w:val="0"/>
        <w:rPr>
          <w:rFonts w:asciiTheme="minorHAnsi" w:hAnsiTheme="minorHAnsi" w:cstheme="minorHAnsi"/>
          <w:sz w:val="24"/>
          <w:szCs w:val="24"/>
        </w:rPr>
      </w:pPr>
      <w:r w:rsidRPr="00C123A3">
        <w:rPr>
          <w:rFonts w:asciiTheme="minorHAnsi" w:hAnsiTheme="minorHAnsi" w:cstheme="minorHAnsi"/>
          <w:sz w:val="24"/>
          <w:szCs w:val="24"/>
        </w:rPr>
        <w:t>We provide information in clear, concise language, whether in spoken or written form.</w:t>
      </w:r>
      <w:r w:rsidR="00F4586D">
        <w:rPr>
          <w:rFonts w:asciiTheme="minorHAnsi" w:hAnsiTheme="minorHAnsi" w:cstheme="minorHAnsi"/>
          <w:sz w:val="24"/>
          <w:szCs w:val="24"/>
        </w:rPr>
        <w:t xml:space="preserve">  Parents are emailed a copy of the policies in sets of four, to ensure all receive them in a timely manner.  </w:t>
      </w:r>
    </w:p>
    <w:p w14:paraId="30CBF4E9" w14:textId="77777777" w:rsidR="00C123A3" w:rsidRPr="00C123A3" w:rsidRDefault="00C123A3" w:rsidP="00C123A3">
      <w:pPr>
        <w:pStyle w:val="ListParagraph"/>
        <w:numPr>
          <w:ilvl w:val="0"/>
          <w:numId w:val="19"/>
        </w:numPr>
        <w:suppressAutoHyphens/>
        <w:spacing w:after="200" w:line="276" w:lineRule="auto"/>
        <w:contextualSpacing w:val="0"/>
        <w:rPr>
          <w:rFonts w:asciiTheme="minorHAnsi" w:hAnsiTheme="minorHAnsi" w:cstheme="minorHAnsi"/>
          <w:sz w:val="24"/>
          <w:szCs w:val="24"/>
        </w:rPr>
      </w:pPr>
      <w:r w:rsidRPr="00C123A3">
        <w:rPr>
          <w:rFonts w:asciiTheme="minorHAnsi" w:hAnsiTheme="minorHAnsi" w:cstheme="minorHAnsi"/>
          <w:sz w:val="24"/>
          <w:szCs w:val="24"/>
        </w:rPr>
        <w:t>We provide information in as many languages as possible.</w:t>
      </w:r>
    </w:p>
    <w:p w14:paraId="7CDA47DD" w14:textId="461F7F72" w:rsidR="000431B6" w:rsidRPr="000431B6" w:rsidRDefault="000431B6" w:rsidP="000431B6">
      <w:pPr>
        <w:pStyle w:val="Caption"/>
        <w:ind w:left="720"/>
        <w:rPr>
          <w:rFonts w:asciiTheme="minorHAnsi" w:hAnsiTheme="minorHAnsi" w:cstheme="minorHAnsi"/>
          <w:sz w:val="24"/>
          <w:szCs w:val="24"/>
        </w:rPr>
      </w:pPr>
      <w:r>
        <w:rPr>
          <w:rFonts w:asciiTheme="minorHAnsi" w:hAnsiTheme="minorHAnsi" w:cstheme="minorHAnsi"/>
          <w:sz w:val="24"/>
          <w:szCs w:val="24"/>
        </w:rPr>
        <w:lastRenderedPageBreak/>
        <w:t>EQUAL OPPORTUNITIES POLICY</w:t>
      </w:r>
    </w:p>
    <w:p w14:paraId="1B7F57C7" w14:textId="321601FB" w:rsidR="00C123A3" w:rsidRPr="000431B6" w:rsidRDefault="00C123A3" w:rsidP="000431B6">
      <w:pPr>
        <w:pStyle w:val="ListParagraph"/>
        <w:numPr>
          <w:ilvl w:val="0"/>
          <w:numId w:val="19"/>
        </w:numPr>
        <w:suppressAutoHyphens/>
        <w:spacing w:after="200" w:line="276" w:lineRule="auto"/>
        <w:contextualSpacing w:val="0"/>
        <w:rPr>
          <w:rFonts w:asciiTheme="minorHAnsi" w:hAnsiTheme="minorHAnsi" w:cstheme="minorHAnsi"/>
          <w:sz w:val="24"/>
          <w:szCs w:val="24"/>
        </w:rPr>
      </w:pPr>
      <w:r w:rsidRPr="00C123A3">
        <w:rPr>
          <w:rFonts w:asciiTheme="minorHAnsi" w:hAnsiTheme="minorHAnsi" w:cstheme="minorHAnsi"/>
          <w:sz w:val="24"/>
          <w:szCs w:val="24"/>
        </w:rPr>
        <w:t>We base our admission</w:t>
      </w:r>
      <w:r w:rsidRPr="000431B6">
        <w:rPr>
          <w:rFonts w:asciiTheme="minorHAnsi" w:hAnsiTheme="minorHAnsi" w:cstheme="minorHAnsi"/>
          <w:sz w:val="24"/>
          <w:szCs w:val="24"/>
        </w:rPr>
        <w:t>s policy on a fair system.</w:t>
      </w:r>
      <w:r w:rsidR="008847DB">
        <w:rPr>
          <w:rFonts w:asciiTheme="minorHAnsi" w:hAnsiTheme="minorHAnsi" w:cstheme="minorHAnsi"/>
          <w:sz w:val="24"/>
          <w:szCs w:val="24"/>
        </w:rPr>
        <w:t xml:space="preserve">  </w:t>
      </w:r>
    </w:p>
    <w:p w14:paraId="7F572B8E" w14:textId="77777777" w:rsidR="00C123A3" w:rsidRPr="00C123A3" w:rsidRDefault="00C123A3" w:rsidP="00C123A3">
      <w:pPr>
        <w:pStyle w:val="ListParagraph"/>
        <w:numPr>
          <w:ilvl w:val="0"/>
          <w:numId w:val="19"/>
        </w:numPr>
        <w:suppressAutoHyphens/>
        <w:spacing w:after="200" w:line="276" w:lineRule="auto"/>
        <w:contextualSpacing w:val="0"/>
        <w:rPr>
          <w:rFonts w:asciiTheme="minorHAnsi" w:hAnsiTheme="minorHAnsi" w:cstheme="minorHAnsi"/>
          <w:sz w:val="24"/>
          <w:szCs w:val="24"/>
        </w:rPr>
      </w:pPr>
      <w:r w:rsidRPr="00C123A3">
        <w:rPr>
          <w:rFonts w:asciiTheme="minorHAnsi" w:hAnsiTheme="minorHAnsi" w:cstheme="minorHAnsi"/>
          <w:sz w:val="24"/>
          <w:szCs w:val="24"/>
        </w:rPr>
        <w:t>We ensure all parents/carers are made aware of our equal opportunities policy when they commence at The Family Haven.</w:t>
      </w:r>
    </w:p>
    <w:p w14:paraId="4E2EE49D" w14:textId="77777777" w:rsidR="00C123A3" w:rsidRPr="00C123A3" w:rsidRDefault="00C123A3" w:rsidP="00C123A3">
      <w:pPr>
        <w:pStyle w:val="ListParagraph"/>
        <w:numPr>
          <w:ilvl w:val="0"/>
          <w:numId w:val="19"/>
        </w:numPr>
        <w:suppressAutoHyphens/>
        <w:spacing w:after="200" w:line="276" w:lineRule="auto"/>
        <w:contextualSpacing w:val="0"/>
        <w:rPr>
          <w:rFonts w:asciiTheme="minorHAnsi" w:hAnsiTheme="minorHAnsi" w:cstheme="minorHAnsi"/>
          <w:sz w:val="24"/>
          <w:szCs w:val="24"/>
        </w:rPr>
      </w:pPr>
      <w:r w:rsidRPr="00C123A3">
        <w:rPr>
          <w:rFonts w:asciiTheme="minorHAnsi" w:hAnsiTheme="minorHAnsi" w:cstheme="minorHAnsi"/>
          <w:sz w:val="24"/>
          <w:szCs w:val="24"/>
        </w:rPr>
        <w:t>We do not discriminate against a child or their family, or prevent entry to our setting, on the basis of colour, ethnicity, religion or social background, such as being a member of a travelling community or an asylum seeker.</w:t>
      </w:r>
    </w:p>
    <w:p w14:paraId="780548F4" w14:textId="77777777" w:rsidR="00C123A3" w:rsidRPr="00C123A3" w:rsidRDefault="00C123A3" w:rsidP="00C123A3">
      <w:pPr>
        <w:pStyle w:val="ListParagraph"/>
        <w:numPr>
          <w:ilvl w:val="0"/>
          <w:numId w:val="19"/>
        </w:numPr>
        <w:suppressAutoHyphens/>
        <w:spacing w:after="200" w:line="276" w:lineRule="auto"/>
        <w:contextualSpacing w:val="0"/>
        <w:rPr>
          <w:rFonts w:asciiTheme="minorHAnsi" w:hAnsiTheme="minorHAnsi" w:cstheme="minorHAnsi"/>
          <w:sz w:val="24"/>
          <w:szCs w:val="24"/>
        </w:rPr>
      </w:pPr>
      <w:r w:rsidRPr="00C123A3">
        <w:rPr>
          <w:rFonts w:asciiTheme="minorHAnsi" w:hAnsiTheme="minorHAnsi" w:cstheme="minorHAnsi"/>
          <w:sz w:val="24"/>
          <w:szCs w:val="24"/>
        </w:rPr>
        <w:t>We do not discriminate against a child with a disability or refuse a child entry to The Family Haven Nursery for reasons relating to disability.</w:t>
      </w:r>
    </w:p>
    <w:p w14:paraId="7DCCA462" w14:textId="77777777" w:rsidR="00C123A3" w:rsidRPr="00C123A3" w:rsidRDefault="00C123A3" w:rsidP="00C123A3">
      <w:pPr>
        <w:pStyle w:val="ListParagraph"/>
        <w:numPr>
          <w:ilvl w:val="0"/>
          <w:numId w:val="19"/>
        </w:numPr>
        <w:suppressAutoHyphens/>
        <w:spacing w:after="200" w:line="276" w:lineRule="auto"/>
        <w:contextualSpacing w:val="0"/>
        <w:rPr>
          <w:rFonts w:asciiTheme="minorHAnsi" w:hAnsiTheme="minorHAnsi" w:cstheme="minorHAnsi"/>
          <w:sz w:val="24"/>
          <w:szCs w:val="24"/>
          <w:u w:val="single"/>
        </w:rPr>
      </w:pPr>
      <w:r w:rsidRPr="00C123A3">
        <w:rPr>
          <w:rFonts w:asciiTheme="minorHAnsi" w:hAnsiTheme="minorHAnsi" w:cstheme="minorHAnsi"/>
          <w:sz w:val="24"/>
          <w:szCs w:val="24"/>
        </w:rPr>
        <w:t>We take immediate action against any discriminatory behaviour by staff or parents.  Displaying of openly discriminatory and possibly offensive materials, name calling, or threatening behaviour are unacceptable on or around the premises and will be dealt with in the strongest manner.</w:t>
      </w:r>
    </w:p>
    <w:p w14:paraId="2ECB4B99" w14:textId="77777777" w:rsidR="00C123A3" w:rsidRPr="00C123A3" w:rsidRDefault="00C123A3" w:rsidP="00C123A3">
      <w:pPr>
        <w:rPr>
          <w:rFonts w:asciiTheme="minorHAnsi" w:hAnsiTheme="minorHAnsi" w:cstheme="minorHAnsi"/>
          <w:sz w:val="24"/>
          <w:szCs w:val="24"/>
        </w:rPr>
      </w:pPr>
      <w:r w:rsidRPr="00C123A3">
        <w:rPr>
          <w:rFonts w:asciiTheme="minorHAnsi" w:hAnsiTheme="minorHAnsi" w:cstheme="minorHAnsi"/>
          <w:sz w:val="24"/>
          <w:szCs w:val="24"/>
          <w:u w:val="single"/>
        </w:rPr>
        <w:t>Employment-</w:t>
      </w:r>
    </w:p>
    <w:p w14:paraId="481FFA22" w14:textId="77777777" w:rsidR="00C123A3" w:rsidRPr="00C123A3" w:rsidRDefault="00C123A3" w:rsidP="00C123A3">
      <w:pPr>
        <w:pStyle w:val="ListParagraph"/>
        <w:numPr>
          <w:ilvl w:val="0"/>
          <w:numId w:val="15"/>
        </w:numPr>
        <w:suppressAutoHyphens/>
        <w:spacing w:after="200" w:line="276" w:lineRule="auto"/>
        <w:contextualSpacing w:val="0"/>
        <w:rPr>
          <w:rFonts w:asciiTheme="minorHAnsi" w:hAnsiTheme="minorHAnsi" w:cstheme="minorHAnsi"/>
          <w:sz w:val="24"/>
          <w:szCs w:val="24"/>
        </w:rPr>
      </w:pPr>
      <w:r w:rsidRPr="00C123A3">
        <w:rPr>
          <w:rFonts w:asciiTheme="minorHAnsi" w:hAnsiTheme="minorHAnsi" w:cstheme="minorHAnsi"/>
          <w:sz w:val="24"/>
          <w:szCs w:val="24"/>
        </w:rPr>
        <w:t>Posts are advertised and all applicants are judged against explicit and fair criteria.</w:t>
      </w:r>
    </w:p>
    <w:p w14:paraId="0DCBC41E" w14:textId="77777777" w:rsidR="00C123A3" w:rsidRPr="00C123A3" w:rsidRDefault="00C123A3" w:rsidP="00C123A3">
      <w:pPr>
        <w:pStyle w:val="ListParagraph"/>
        <w:numPr>
          <w:ilvl w:val="0"/>
          <w:numId w:val="18"/>
        </w:numPr>
        <w:suppressAutoHyphens/>
        <w:spacing w:after="200" w:line="276" w:lineRule="auto"/>
        <w:contextualSpacing w:val="0"/>
        <w:rPr>
          <w:rFonts w:asciiTheme="minorHAnsi" w:hAnsiTheme="minorHAnsi" w:cstheme="minorHAnsi"/>
          <w:sz w:val="24"/>
          <w:szCs w:val="24"/>
        </w:rPr>
      </w:pPr>
      <w:r w:rsidRPr="00C123A3">
        <w:rPr>
          <w:rFonts w:asciiTheme="minorHAnsi" w:hAnsiTheme="minorHAnsi" w:cstheme="minorHAnsi"/>
          <w:sz w:val="24"/>
          <w:szCs w:val="24"/>
        </w:rPr>
        <w:t xml:space="preserve">Applicants are welcome from all backgrounds and posts are open to all.  </w:t>
      </w:r>
    </w:p>
    <w:p w14:paraId="5D2F7D9A" w14:textId="0A56D7A4" w:rsidR="00C123A3" w:rsidRPr="00C123A3" w:rsidRDefault="00C123A3" w:rsidP="00C123A3">
      <w:pPr>
        <w:pStyle w:val="ListParagraph"/>
        <w:numPr>
          <w:ilvl w:val="0"/>
          <w:numId w:val="18"/>
        </w:numPr>
        <w:suppressAutoHyphens/>
        <w:spacing w:after="200" w:line="276" w:lineRule="auto"/>
        <w:contextualSpacing w:val="0"/>
        <w:rPr>
          <w:rFonts w:asciiTheme="minorHAnsi" w:hAnsiTheme="minorHAnsi" w:cstheme="minorHAnsi"/>
          <w:sz w:val="24"/>
          <w:szCs w:val="24"/>
        </w:rPr>
      </w:pPr>
      <w:r w:rsidRPr="00C123A3">
        <w:rPr>
          <w:rFonts w:asciiTheme="minorHAnsi" w:hAnsiTheme="minorHAnsi" w:cstheme="minorHAnsi"/>
          <w:sz w:val="24"/>
          <w:szCs w:val="24"/>
        </w:rPr>
        <w:t xml:space="preserve">The applicant who best meets the criteria is offered the post, subject to references and checks by the </w:t>
      </w:r>
      <w:r w:rsidR="00F4586D">
        <w:rPr>
          <w:rFonts w:asciiTheme="minorHAnsi" w:hAnsiTheme="minorHAnsi" w:cstheme="minorHAnsi"/>
          <w:sz w:val="24"/>
          <w:szCs w:val="24"/>
        </w:rPr>
        <w:t>Disclosure and Barring service</w:t>
      </w:r>
      <w:r w:rsidRPr="00C123A3">
        <w:rPr>
          <w:rFonts w:asciiTheme="minorHAnsi" w:hAnsiTheme="minorHAnsi" w:cstheme="minorHAnsi"/>
          <w:sz w:val="24"/>
          <w:szCs w:val="24"/>
        </w:rPr>
        <w:t>.  This ensures fairness in the selection process.</w:t>
      </w:r>
    </w:p>
    <w:p w14:paraId="01F25A76" w14:textId="1FB202C3" w:rsidR="00C123A3" w:rsidRPr="00C123A3" w:rsidRDefault="00C123A3" w:rsidP="00C123A3">
      <w:pPr>
        <w:pStyle w:val="ListParagraph"/>
        <w:numPr>
          <w:ilvl w:val="0"/>
          <w:numId w:val="18"/>
        </w:numPr>
        <w:suppressAutoHyphens/>
        <w:spacing w:after="200" w:line="276" w:lineRule="auto"/>
        <w:contextualSpacing w:val="0"/>
        <w:rPr>
          <w:rFonts w:asciiTheme="minorHAnsi" w:hAnsiTheme="minorHAnsi" w:cstheme="minorHAnsi"/>
          <w:sz w:val="24"/>
          <w:szCs w:val="24"/>
          <w:u w:val="single"/>
        </w:rPr>
      </w:pPr>
      <w:r w:rsidRPr="00C123A3">
        <w:rPr>
          <w:rFonts w:asciiTheme="minorHAnsi" w:hAnsiTheme="minorHAnsi" w:cstheme="minorHAnsi"/>
          <w:sz w:val="24"/>
          <w:szCs w:val="24"/>
        </w:rPr>
        <w:t>We monitor our application process to ensure that it is fair and accessible.</w:t>
      </w:r>
      <w:r w:rsidR="00F4586D">
        <w:rPr>
          <w:rFonts w:asciiTheme="minorHAnsi" w:hAnsiTheme="minorHAnsi" w:cstheme="minorHAnsi"/>
          <w:sz w:val="24"/>
          <w:szCs w:val="24"/>
        </w:rPr>
        <w:t xml:space="preserve">  Lucy Pearce, the centre manager is the settings safer recruitment officer.</w:t>
      </w:r>
    </w:p>
    <w:p w14:paraId="4985085B" w14:textId="278FCF49" w:rsidR="00C123A3" w:rsidRDefault="00C123A3" w:rsidP="00C123A3">
      <w:pPr>
        <w:rPr>
          <w:rFonts w:asciiTheme="minorHAnsi" w:hAnsiTheme="minorHAnsi" w:cstheme="minorHAnsi"/>
          <w:sz w:val="24"/>
          <w:szCs w:val="24"/>
          <w:u w:val="single"/>
        </w:rPr>
      </w:pPr>
      <w:r w:rsidRPr="00C123A3">
        <w:rPr>
          <w:rFonts w:asciiTheme="minorHAnsi" w:hAnsiTheme="minorHAnsi" w:cstheme="minorHAnsi"/>
          <w:sz w:val="24"/>
          <w:szCs w:val="24"/>
          <w:u w:val="single"/>
        </w:rPr>
        <w:t>Training-</w:t>
      </w:r>
    </w:p>
    <w:p w14:paraId="530FF86A" w14:textId="77777777" w:rsidR="00516C59" w:rsidRPr="00C123A3" w:rsidRDefault="00516C59" w:rsidP="00C123A3">
      <w:pPr>
        <w:rPr>
          <w:rFonts w:asciiTheme="minorHAnsi" w:hAnsiTheme="minorHAnsi" w:cstheme="minorHAnsi"/>
          <w:sz w:val="24"/>
          <w:szCs w:val="24"/>
        </w:rPr>
      </w:pPr>
    </w:p>
    <w:p w14:paraId="0F9E5A57" w14:textId="77777777" w:rsidR="00C123A3" w:rsidRPr="00C123A3" w:rsidRDefault="00C123A3" w:rsidP="00C123A3">
      <w:pPr>
        <w:pStyle w:val="ListParagraph"/>
        <w:numPr>
          <w:ilvl w:val="0"/>
          <w:numId w:val="13"/>
        </w:numPr>
        <w:suppressAutoHyphens/>
        <w:spacing w:after="200" w:line="276" w:lineRule="auto"/>
        <w:contextualSpacing w:val="0"/>
        <w:rPr>
          <w:rFonts w:asciiTheme="minorHAnsi" w:hAnsiTheme="minorHAnsi" w:cstheme="minorHAnsi"/>
          <w:sz w:val="24"/>
          <w:szCs w:val="24"/>
        </w:rPr>
      </w:pPr>
      <w:r w:rsidRPr="00C123A3">
        <w:rPr>
          <w:rFonts w:asciiTheme="minorHAnsi" w:hAnsiTheme="minorHAnsi" w:cstheme="minorHAnsi"/>
          <w:sz w:val="24"/>
          <w:szCs w:val="24"/>
        </w:rPr>
        <w:t>We seek out training opportunities for staff and volunteers to enable them to develop anti-discriminatory and inclusive practices, which enable all children to flourish.</w:t>
      </w:r>
    </w:p>
    <w:p w14:paraId="48FC6677" w14:textId="77777777" w:rsidR="00C123A3" w:rsidRPr="00C123A3" w:rsidRDefault="00C123A3" w:rsidP="00C123A3">
      <w:pPr>
        <w:pStyle w:val="ListParagraph"/>
        <w:numPr>
          <w:ilvl w:val="0"/>
          <w:numId w:val="13"/>
        </w:numPr>
        <w:suppressAutoHyphens/>
        <w:spacing w:after="200" w:line="276" w:lineRule="auto"/>
        <w:contextualSpacing w:val="0"/>
        <w:rPr>
          <w:rFonts w:asciiTheme="minorHAnsi" w:hAnsiTheme="minorHAnsi" w:cstheme="minorHAnsi"/>
          <w:sz w:val="24"/>
          <w:szCs w:val="24"/>
          <w:u w:val="single"/>
        </w:rPr>
      </w:pPr>
      <w:r w:rsidRPr="00C123A3">
        <w:rPr>
          <w:rFonts w:asciiTheme="minorHAnsi" w:hAnsiTheme="minorHAnsi" w:cstheme="minorHAnsi"/>
          <w:sz w:val="24"/>
          <w:szCs w:val="24"/>
        </w:rPr>
        <w:t xml:space="preserve">All The Family Haven Nursery staff are confident in administering relevant medicines and performing care procedures when these are required. </w:t>
      </w:r>
    </w:p>
    <w:p w14:paraId="08C51DCF" w14:textId="77777777" w:rsidR="000431B6" w:rsidRDefault="000431B6" w:rsidP="00C123A3">
      <w:pPr>
        <w:rPr>
          <w:rFonts w:asciiTheme="minorHAnsi" w:hAnsiTheme="minorHAnsi" w:cstheme="minorHAnsi"/>
          <w:sz w:val="24"/>
          <w:szCs w:val="24"/>
          <w:u w:val="single"/>
        </w:rPr>
      </w:pPr>
    </w:p>
    <w:p w14:paraId="53E74C9D" w14:textId="77777777" w:rsidR="000431B6" w:rsidRDefault="000431B6" w:rsidP="00C123A3">
      <w:pPr>
        <w:rPr>
          <w:rFonts w:asciiTheme="minorHAnsi" w:hAnsiTheme="minorHAnsi" w:cstheme="minorHAnsi"/>
          <w:sz w:val="24"/>
          <w:szCs w:val="24"/>
          <w:u w:val="single"/>
        </w:rPr>
      </w:pPr>
    </w:p>
    <w:p w14:paraId="2AA29321" w14:textId="77777777" w:rsidR="000431B6" w:rsidRDefault="000431B6" w:rsidP="00C123A3">
      <w:pPr>
        <w:rPr>
          <w:rFonts w:asciiTheme="minorHAnsi" w:hAnsiTheme="minorHAnsi" w:cstheme="minorHAnsi"/>
          <w:sz w:val="24"/>
          <w:szCs w:val="24"/>
          <w:u w:val="single"/>
        </w:rPr>
      </w:pPr>
    </w:p>
    <w:p w14:paraId="0C30B11C" w14:textId="77777777" w:rsidR="000431B6" w:rsidRDefault="000431B6" w:rsidP="000431B6">
      <w:pPr>
        <w:pStyle w:val="Caption"/>
        <w:rPr>
          <w:rFonts w:asciiTheme="minorHAnsi" w:hAnsiTheme="minorHAnsi" w:cstheme="minorHAnsi"/>
          <w:sz w:val="24"/>
          <w:szCs w:val="24"/>
        </w:rPr>
      </w:pPr>
      <w:r w:rsidRPr="00C123A3">
        <w:rPr>
          <w:rFonts w:asciiTheme="minorHAnsi" w:hAnsiTheme="minorHAnsi" w:cstheme="minorHAnsi"/>
          <w:sz w:val="24"/>
          <w:szCs w:val="24"/>
        </w:rPr>
        <w:t>EQUAL OPPORTUNITIES POLICY</w:t>
      </w:r>
    </w:p>
    <w:p w14:paraId="15F3B92D" w14:textId="5EAC1F11" w:rsidR="00C123A3" w:rsidRDefault="00C123A3" w:rsidP="000431B6">
      <w:pPr>
        <w:pStyle w:val="Caption"/>
        <w:ind w:left="0"/>
        <w:jc w:val="left"/>
        <w:rPr>
          <w:rFonts w:asciiTheme="minorHAnsi" w:hAnsiTheme="minorHAnsi" w:cstheme="minorHAnsi"/>
          <w:sz w:val="24"/>
          <w:szCs w:val="24"/>
        </w:rPr>
      </w:pPr>
      <w:r w:rsidRPr="00C123A3">
        <w:rPr>
          <w:rFonts w:asciiTheme="minorHAnsi" w:hAnsiTheme="minorHAnsi" w:cstheme="minorHAnsi"/>
          <w:sz w:val="24"/>
          <w:szCs w:val="24"/>
        </w:rPr>
        <w:t>Curriculum-</w:t>
      </w:r>
    </w:p>
    <w:p w14:paraId="4213B3F0" w14:textId="4B990DDA" w:rsidR="00C123A3" w:rsidRPr="00C123A3" w:rsidRDefault="00C123A3" w:rsidP="00C123A3">
      <w:pPr>
        <w:rPr>
          <w:rFonts w:asciiTheme="minorHAnsi" w:hAnsiTheme="minorHAnsi" w:cstheme="minorHAnsi"/>
          <w:sz w:val="24"/>
          <w:szCs w:val="24"/>
        </w:rPr>
      </w:pPr>
      <w:r w:rsidRPr="00C123A3">
        <w:rPr>
          <w:rFonts w:asciiTheme="minorHAnsi" w:hAnsiTheme="minorHAnsi" w:cstheme="minorHAnsi"/>
          <w:sz w:val="24"/>
          <w:szCs w:val="24"/>
        </w:rPr>
        <w:t xml:space="preserve">The learning opportunities offered at our setting encourage children to develop positive attitudes about themselves as well as to people who are different from themselves.  We encourage children to empathise with others and to begin to develop the skills of critical thinking.  </w:t>
      </w:r>
    </w:p>
    <w:p w14:paraId="08EAC7B2" w14:textId="3710F300" w:rsidR="00C123A3" w:rsidRPr="00C123A3" w:rsidRDefault="00C123A3" w:rsidP="00C123A3">
      <w:pPr>
        <w:rPr>
          <w:rFonts w:asciiTheme="minorHAnsi" w:hAnsiTheme="minorHAnsi" w:cstheme="minorHAnsi"/>
          <w:sz w:val="24"/>
          <w:szCs w:val="24"/>
        </w:rPr>
      </w:pPr>
      <w:r w:rsidRPr="00C123A3">
        <w:rPr>
          <w:rFonts w:asciiTheme="minorHAnsi" w:hAnsiTheme="minorHAnsi" w:cstheme="minorHAnsi"/>
          <w:sz w:val="24"/>
          <w:szCs w:val="24"/>
        </w:rPr>
        <w:t>Our environment is as accessi</w:t>
      </w:r>
      <w:r w:rsidR="00F4586D">
        <w:rPr>
          <w:rFonts w:asciiTheme="minorHAnsi" w:hAnsiTheme="minorHAnsi" w:cstheme="minorHAnsi"/>
          <w:sz w:val="24"/>
          <w:szCs w:val="24"/>
        </w:rPr>
        <w:t>ble as possible for all visitors</w:t>
      </w:r>
      <w:r w:rsidRPr="00C123A3">
        <w:rPr>
          <w:rFonts w:asciiTheme="minorHAnsi" w:hAnsiTheme="minorHAnsi" w:cstheme="minorHAnsi"/>
          <w:sz w:val="24"/>
          <w:szCs w:val="24"/>
        </w:rPr>
        <w:t>.  If access to our setting is found to treat disabled children or adults less favourably then we will make reasonable adjustments to accommodate the needs of disabled children and adults.  We do this by:</w:t>
      </w:r>
    </w:p>
    <w:p w14:paraId="31FBB269" w14:textId="09FE77F4" w:rsidR="00C123A3" w:rsidRPr="00C123A3" w:rsidRDefault="00C123A3" w:rsidP="00C123A3">
      <w:pPr>
        <w:pStyle w:val="ListParagraph"/>
        <w:numPr>
          <w:ilvl w:val="0"/>
          <w:numId w:val="20"/>
        </w:numPr>
        <w:suppressAutoHyphens/>
        <w:spacing w:after="200" w:line="276" w:lineRule="auto"/>
        <w:contextualSpacing w:val="0"/>
        <w:rPr>
          <w:rFonts w:asciiTheme="minorHAnsi" w:hAnsiTheme="minorHAnsi" w:cstheme="minorHAnsi"/>
          <w:sz w:val="24"/>
          <w:szCs w:val="24"/>
        </w:rPr>
      </w:pPr>
      <w:r w:rsidRPr="00C123A3">
        <w:rPr>
          <w:rFonts w:asciiTheme="minorHAnsi" w:hAnsiTheme="minorHAnsi" w:cstheme="minorHAnsi"/>
          <w:sz w:val="24"/>
          <w:szCs w:val="24"/>
        </w:rPr>
        <w:t>Making children feel valued and good about themselves;</w:t>
      </w:r>
    </w:p>
    <w:p w14:paraId="1FF82935" w14:textId="77777777" w:rsidR="00C123A3" w:rsidRPr="00C123A3" w:rsidRDefault="00C123A3" w:rsidP="00C123A3">
      <w:pPr>
        <w:pStyle w:val="ListParagraph"/>
        <w:numPr>
          <w:ilvl w:val="0"/>
          <w:numId w:val="20"/>
        </w:numPr>
        <w:suppressAutoHyphens/>
        <w:spacing w:after="200" w:line="276" w:lineRule="auto"/>
        <w:contextualSpacing w:val="0"/>
        <w:rPr>
          <w:rFonts w:asciiTheme="minorHAnsi" w:hAnsiTheme="minorHAnsi" w:cstheme="minorHAnsi"/>
          <w:sz w:val="24"/>
          <w:szCs w:val="24"/>
        </w:rPr>
      </w:pPr>
      <w:r w:rsidRPr="00C123A3">
        <w:rPr>
          <w:rFonts w:asciiTheme="minorHAnsi" w:hAnsiTheme="minorHAnsi" w:cstheme="minorHAnsi"/>
          <w:sz w:val="24"/>
          <w:szCs w:val="24"/>
        </w:rPr>
        <w:t>Ensuring that all children have equality of access to learning and development;</w:t>
      </w:r>
    </w:p>
    <w:p w14:paraId="0E519F8A" w14:textId="77777777" w:rsidR="00C123A3" w:rsidRPr="00C123A3" w:rsidRDefault="00C123A3" w:rsidP="00C123A3">
      <w:pPr>
        <w:pStyle w:val="ListParagraph"/>
        <w:numPr>
          <w:ilvl w:val="0"/>
          <w:numId w:val="20"/>
        </w:numPr>
        <w:suppressAutoHyphens/>
        <w:spacing w:after="200" w:line="276" w:lineRule="auto"/>
        <w:contextualSpacing w:val="0"/>
        <w:rPr>
          <w:rFonts w:asciiTheme="minorHAnsi" w:hAnsiTheme="minorHAnsi" w:cstheme="minorHAnsi"/>
          <w:sz w:val="24"/>
          <w:szCs w:val="24"/>
        </w:rPr>
      </w:pPr>
      <w:r w:rsidRPr="00C123A3">
        <w:rPr>
          <w:rFonts w:asciiTheme="minorHAnsi" w:hAnsiTheme="minorHAnsi" w:cstheme="minorHAnsi"/>
          <w:sz w:val="24"/>
          <w:szCs w:val="24"/>
        </w:rPr>
        <w:t>Making adjustments to the environment and resources to accommodate a wide range of learning, physical and sensory impairments;</w:t>
      </w:r>
    </w:p>
    <w:p w14:paraId="6C6216F8" w14:textId="77777777" w:rsidR="00C123A3" w:rsidRPr="00C123A3" w:rsidRDefault="00C123A3" w:rsidP="00C123A3">
      <w:pPr>
        <w:pStyle w:val="ListParagraph"/>
        <w:numPr>
          <w:ilvl w:val="0"/>
          <w:numId w:val="20"/>
        </w:numPr>
        <w:suppressAutoHyphens/>
        <w:spacing w:after="200" w:line="276" w:lineRule="auto"/>
        <w:contextualSpacing w:val="0"/>
        <w:rPr>
          <w:rFonts w:asciiTheme="minorHAnsi" w:hAnsiTheme="minorHAnsi" w:cstheme="minorHAnsi"/>
          <w:sz w:val="24"/>
          <w:szCs w:val="24"/>
        </w:rPr>
      </w:pPr>
      <w:r w:rsidRPr="00C123A3">
        <w:rPr>
          <w:rFonts w:asciiTheme="minorHAnsi" w:hAnsiTheme="minorHAnsi" w:cstheme="minorHAnsi"/>
          <w:sz w:val="24"/>
          <w:szCs w:val="24"/>
        </w:rPr>
        <w:t>Making appropriate provision within our learning programme to ensure each child receives the widest possible opportunity to develop their own skills and abilities, e.g. recognising and valuing the different learning patterns of girls and boys;</w:t>
      </w:r>
    </w:p>
    <w:p w14:paraId="0A181DE2" w14:textId="77777777" w:rsidR="00C123A3" w:rsidRPr="00C123A3" w:rsidRDefault="00C123A3" w:rsidP="00C123A3">
      <w:pPr>
        <w:pStyle w:val="ListParagraph"/>
        <w:numPr>
          <w:ilvl w:val="0"/>
          <w:numId w:val="20"/>
        </w:numPr>
        <w:suppressAutoHyphens/>
        <w:spacing w:after="200" w:line="276" w:lineRule="auto"/>
        <w:contextualSpacing w:val="0"/>
        <w:rPr>
          <w:rFonts w:asciiTheme="minorHAnsi" w:hAnsiTheme="minorHAnsi" w:cstheme="minorHAnsi"/>
          <w:sz w:val="24"/>
          <w:szCs w:val="24"/>
        </w:rPr>
      </w:pPr>
      <w:r w:rsidRPr="00C123A3">
        <w:rPr>
          <w:rFonts w:asciiTheme="minorHAnsi" w:hAnsiTheme="minorHAnsi" w:cstheme="minorHAnsi"/>
          <w:sz w:val="24"/>
          <w:szCs w:val="24"/>
        </w:rPr>
        <w:t>Avoiding stereotypes or derogatory images in the selection of books and other visual materials;</w:t>
      </w:r>
    </w:p>
    <w:p w14:paraId="5A3F2F42" w14:textId="77777777" w:rsidR="00C123A3" w:rsidRPr="00C123A3" w:rsidRDefault="00C123A3" w:rsidP="00C123A3">
      <w:pPr>
        <w:pStyle w:val="ListParagraph"/>
        <w:numPr>
          <w:ilvl w:val="0"/>
          <w:numId w:val="20"/>
        </w:numPr>
        <w:suppressAutoHyphens/>
        <w:spacing w:after="200" w:line="276" w:lineRule="auto"/>
        <w:contextualSpacing w:val="0"/>
        <w:rPr>
          <w:rFonts w:asciiTheme="minorHAnsi" w:hAnsiTheme="minorHAnsi" w:cstheme="minorHAnsi"/>
          <w:sz w:val="24"/>
          <w:szCs w:val="24"/>
        </w:rPr>
      </w:pPr>
      <w:r w:rsidRPr="00C123A3">
        <w:rPr>
          <w:rFonts w:asciiTheme="minorHAnsi" w:hAnsiTheme="minorHAnsi" w:cstheme="minorHAnsi"/>
          <w:sz w:val="24"/>
          <w:szCs w:val="24"/>
        </w:rPr>
        <w:t>Celebrating a wide range of festivals making children aware of all festivals which are celebrated in our area and/or by the families involved in the nursery;</w:t>
      </w:r>
    </w:p>
    <w:p w14:paraId="4504CDBE" w14:textId="77777777" w:rsidR="00C123A3" w:rsidRPr="00C123A3" w:rsidRDefault="00C123A3" w:rsidP="00C123A3">
      <w:pPr>
        <w:pStyle w:val="ListParagraph"/>
        <w:numPr>
          <w:ilvl w:val="0"/>
          <w:numId w:val="20"/>
        </w:numPr>
        <w:suppressAutoHyphens/>
        <w:spacing w:after="200" w:line="276" w:lineRule="auto"/>
        <w:contextualSpacing w:val="0"/>
        <w:rPr>
          <w:rFonts w:asciiTheme="minorHAnsi" w:hAnsiTheme="minorHAnsi" w:cstheme="minorHAnsi"/>
          <w:sz w:val="24"/>
          <w:szCs w:val="24"/>
        </w:rPr>
      </w:pPr>
      <w:r w:rsidRPr="00C123A3">
        <w:rPr>
          <w:rFonts w:asciiTheme="minorHAnsi" w:hAnsiTheme="minorHAnsi" w:cstheme="minorHAnsi"/>
          <w:sz w:val="24"/>
          <w:szCs w:val="24"/>
        </w:rPr>
        <w:t>Creating an environment of mutual respect and tolerance;</w:t>
      </w:r>
    </w:p>
    <w:p w14:paraId="6455D8E6" w14:textId="77777777" w:rsidR="00C123A3" w:rsidRPr="00C123A3" w:rsidRDefault="00C123A3" w:rsidP="00C123A3">
      <w:pPr>
        <w:pStyle w:val="ListParagraph"/>
        <w:numPr>
          <w:ilvl w:val="0"/>
          <w:numId w:val="20"/>
        </w:numPr>
        <w:suppressAutoHyphens/>
        <w:spacing w:after="200" w:line="276" w:lineRule="auto"/>
        <w:contextualSpacing w:val="0"/>
        <w:rPr>
          <w:rFonts w:asciiTheme="minorHAnsi" w:hAnsiTheme="minorHAnsi" w:cstheme="minorHAnsi"/>
          <w:sz w:val="24"/>
          <w:szCs w:val="24"/>
        </w:rPr>
      </w:pPr>
      <w:r w:rsidRPr="00C123A3">
        <w:rPr>
          <w:rFonts w:asciiTheme="minorHAnsi" w:hAnsiTheme="minorHAnsi" w:cstheme="minorHAnsi"/>
          <w:sz w:val="24"/>
          <w:szCs w:val="24"/>
        </w:rPr>
        <w:t>Differentiating the learning opportunities to meet children’s special educational needs;</w:t>
      </w:r>
    </w:p>
    <w:p w14:paraId="4C6ED874" w14:textId="77777777" w:rsidR="00C123A3" w:rsidRPr="00C123A3" w:rsidRDefault="00C123A3" w:rsidP="00C123A3">
      <w:pPr>
        <w:pStyle w:val="ListParagraph"/>
        <w:numPr>
          <w:ilvl w:val="0"/>
          <w:numId w:val="20"/>
        </w:numPr>
        <w:suppressAutoHyphens/>
        <w:spacing w:after="200" w:line="276" w:lineRule="auto"/>
        <w:contextualSpacing w:val="0"/>
        <w:rPr>
          <w:rFonts w:asciiTheme="minorHAnsi" w:hAnsiTheme="minorHAnsi" w:cstheme="minorHAnsi"/>
          <w:sz w:val="24"/>
          <w:szCs w:val="24"/>
        </w:rPr>
      </w:pPr>
      <w:r w:rsidRPr="00C123A3">
        <w:rPr>
          <w:rFonts w:asciiTheme="minorHAnsi" w:hAnsiTheme="minorHAnsi" w:cstheme="minorHAnsi"/>
          <w:sz w:val="24"/>
          <w:szCs w:val="24"/>
        </w:rPr>
        <w:t>Helping children to understand that discriminatory behaviour and remarks are hurtful and unacceptable;</w:t>
      </w:r>
    </w:p>
    <w:p w14:paraId="5372BF5E" w14:textId="77777777" w:rsidR="00C123A3" w:rsidRPr="00C123A3" w:rsidRDefault="00C123A3" w:rsidP="00C123A3">
      <w:pPr>
        <w:pStyle w:val="ListParagraph"/>
        <w:numPr>
          <w:ilvl w:val="0"/>
          <w:numId w:val="20"/>
        </w:numPr>
        <w:suppressAutoHyphens/>
        <w:spacing w:after="200" w:line="276" w:lineRule="auto"/>
        <w:contextualSpacing w:val="0"/>
        <w:rPr>
          <w:rFonts w:asciiTheme="minorHAnsi" w:hAnsiTheme="minorHAnsi" w:cstheme="minorHAnsi"/>
          <w:sz w:val="24"/>
          <w:szCs w:val="24"/>
        </w:rPr>
      </w:pPr>
      <w:r w:rsidRPr="00C123A3">
        <w:rPr>
          <w:rFonts w:asciiTheme="minorHAnsi" w:hAnsiTheme="minorHAnsi" w:cstheme="minorHAnsi"/>
          <w:sz w:val="24"/>
          <w:szCs w:val="24"/>
        </w:rPr>
        <w:t>Ensuring that our curriculum offered is inclusive of children with special educational needs and children with disabilities;</w:t>
      </w:r>
    </w:p>
    <w:p w14:paraId="74246232" w14:textId="77777777" w:rsidR="00C123A3" w:rsidRPr="00C123A3" w:rsidRDefault="00C123A3" w:rsidP="00C123A3">
      <w:pPr>
        <w:pStyle w:val="ListParagraph"/>
        <w:numPr>
          <w:ilvl w:val="0"/>
          <w:numId w:val="20"/>
        </w:numPr>
        <w:suppressAutoHyphens/>
        <w:spacing w:after="200" w:line="276" w:lineRule="auto"/>
        <w:contextualSpacing w:val="0"/>
        <w:rPr>
          <w:rFonts w:asciiTheme="minorHAnsi" w:hAnsiTheme="minorHAnsi" w:cstheme="minorHAnsi"/>
          <w:sz w:val="24"/>
          <w:szCs w:val="24"/>
        </w:rPr>
      </w:pPr>
      <w:r w:rsidRPr="00C123A3">
        <w:rPr>
          <w:rFonts w:asciiTheme="minorHAnsi" w:hAnsiTheme="minorHAnsi" w:cstheme="minorHAnsi"/>
          <w:sz w:val="24"/>
          <w:szCs w:val="24"/>
        </w:rPr>
        <w:t>Ensuring that children learning English as an additional language have full access to the curriculum and are supported in their learning; and</w:t>
      </w:r>
    </w:p>
    <w:p w14:paraId="32D80B54" w14:textId="77777777" w:rsidR="00C123A3" w:rsidRPr="00C123A3" w:rsidRDefault="00C123A3" w:rsidP="00C123A3">
      <w:pPr>
        <w:pStyle w:val="ListParagraph"/>
        <w:numPr>
          <w:ilvl w:val="0"/>
          <w:numId w:val="20"/>
        </w:numPr>
        <w:suppressAutoHyphens/>
        <w:spacing w:after="200" w:line="276" w:lineRule="auto"/>
        <w:contextualSpacing w:val="0"/>
        <w:rPr>
          <w:rFonts w:asciiTheme="minorHAnsi" w:hAnsiTheme="minorHAnsi" w:cstheme="minorHAnsi"/>
          <w:sz w:val="24"/>
          <w:szCs w:val="24"/>
          <w:u w:val="single"/>
        </w:rPr>
      </w:pPr>
      <w:r w:rsidRPr="00C123A3">
        <w:rPr>
          <w:rFonts w:asciiTheme="minorHAnsi" w:hAnsiTheme="minorHAnsi" w:cstheme="minorHAnsi"/>
          <w:sz w:val="24"/>
          <w:szCs w:val="24"/>
        </w:rPr>
        <w:t>Ensuring that children speaking languages other than English are supported in the maintenance and the development of their home languages.</w:t>
      </w:r>
    </w:p>
    <w:p w14:paraId="325C31DE" w14:textId="77777777" w:rsidR="000431B6" w:rsidRPr="00C123A3" w:rsidRDefault="000431B6" w:rsidP="000431B6">
      <w:pPr>
        <w:pStyle w:val="Caption"/>
        <w:ind w:left="720"/>
        <w:rPr>
          <w:rFonts w:asciiTheme="minorHAnsi" w:hAnsiTheme="minorHAnsi" w:cstheme="minorHAnsi"/>
          <w:sz w:val="24"/>
          <w:szCs w:val="24"/>
        </w:rPr>
      </w:pPr>
      <w:r w:rsidRPr="00C123A3">
        <w:rPr>
          <w:rFonts w:asciiTheme="minorHAnsi" w:hAnsiTheme="minorHAnsi" w:cstheme="minorHAnsi"/>
          <w:sz w:val="24"/>
          <w:szCs w:val="24"/>
        </w:rPr>
        <w:t>EQUAL OPPORTUNITIES POLICY</w:t>
      </w:r>
    </w:p>
    <w:p w14:paraId="25377666" w14:textId="448D9390" w:rsidR="00C123A3" w:rsidRDefault="00C123A3" w:rsidP="00C123A3">
      <w:pPr>
        <w:rPr>
          <w:rFonts w:asciiTheme="minorHAnsi" w:hAnsiTheme="minorHAnsi" w:cstheme="minorHAnsi"/>
          <w:sz w:val="24"/>
          <w:szCs w:val="24"/>
          <w:u w:val="single"/>
        </w:rPr>
      </w:pPr>
      <w:r w:rsidRPr="00C123A3">
        <w:rPr>
          <w:rFonts w:asciiTheme="minorHAnsi" w:hAnsiTheme="minorHAnsi" w:cstheme="minorHAnsi"/>
          <w:sz w:val="24"/>
          <w:szCs w:val="24"/>
          <w:u w:val="single"/>
        </w:rPr>
        <w:t>Valuing diversity in families</w:t>
      </w:r>
    </w:p>
    <w:p w14:paraId="5B16A020" w14:textId="77777777" w:rsidR="00516C59" w:rsidRPr="00C123A3" w:rsidRDefault="00516C59" w:rsidP="00C123A3">
      <w:pPr>
        <w:rPr>
          <w:rFonts w:asciiTheme="minorHAnsi" w:hAnsiTheme="minorHAnsi" w:cstheme="minorHAnsi"/>
          <w:sz w:val="24"/>
          <w:szCs w:val="24"/>
        </w:rPr>
      </w:pPr>
    </w:p>
    <w:p w14:paraId="5BC5FB93" w14:textId="54D6AFA0" w:rsidR="00C123A3" w:rsidRPr="00C123A3" w:rsidRDefault="000D632C" w:rsidP="00C123A3">
      <w:pPr>
        <w:pStyle w:val="ListParagraph"/>
        <w:rPr>
          <w:rFonts w:asciiTheme="minorHAnsi" w:hAnsiTheme="minorHAnsi" w:cstheme="minorHAnsi"/>
          <w:sz w:val="24"/>
          <w:szCs w:val="24"/>
          <w:u w:val="single"/>
        </w:rPr>
      </w:pPr>
      <w:r>
        <w:rPr>
          <w:rFonts w:asciiTheme="minorHAnsi" w:hAnsiTheme="minorHAnsi" w:cstheme="minorHAnsi"/>
          <w:sz w:val="24"/>
          <w:szCs w:val="24"/>
        </w:rPr>
        <w:t>W</w:t>
      </w:r>
      <w:r w:rsidR="00C123A3" w:rsidRPr="00C123A3">
        <w:rPr>
          <w:rFonts w:asciiTheme="minorHAnsi" w:hAnsiTheme="minorHAnsi" w:cstheme="minorHAnsi"/>
          <w:sz w:val="24"/>
          <w:szCs w:val="24"/>
        </w:rPr>
        <w:t>e welcome the diversity of all our families, their lifestyles and we encourage parents and children to share stories o</w:t>
      </w:r>
      <w:r w:rsidR="00F4586D">
        <w:rPr>
          <w:rFonts w:asciiTheme="minorHAnsi" w:hAnsiTheme="minorHAnsi" w:cstheme="minorHAnsi"/>
          <w:sz w:val="24"/>
          <w:szCs w:val="24"/>
        </w:rPr>
        <w:t>f their everyday lives with</w:t>
      </w:r>
      <w:r w:rsidR="00C123A3" w:rsidRPr="00C123A3">
        <w:rPr>
          <w:rFonts w:asciiTheme="minorHAnsi" w:hAnsiTheme="minorHAnsi" w:cstheme="minorHAnsi"/>
          <w:sz w:val="24"/>
          <w:szCs w:val="24"/>
        </w:rPr>
        <w:t xml:space="preserve"> us to help all children to become aware of differences.  We encourage parents/carers to take part in our learning opportunities and to contribute fully.  For families who speak languages in addition to English, we will develop means to ensure their full inclusion. </w:t>
      </w:r>
      <w:r w:rsidR="00F4586D">
        <w:rPr>
          <w:rFonts w:asciiTheme="minorHAnsi" w:hAnsiTheme="minorHAnsi" w:cstheme="minorHAnsi"/>
          <w:sz w:val="24"/>
          <w:szCs w:val="24"/>
        </w:rPr>
        <w:t xml:space="preserve">  </w:t>
      </w:r>
    </w:p>
    <w:p w14:paraId="0F12D4AE" w14:textId="77777777" w:rsidR="00516C59" w:rsidRDefault="00516C59" w:rsidP="00C123A3">
      <w:pPr>
        <w:rPr>
          <w:rFonts w:asciiTheme="minorHAnsi" w:hAnsiTheme="minorHAnsi" w:cstheme="minorHAnsi"/>
          <w:sz w:val="24"/>
          <w:szCs w:val="24"/>
          <w:u w:val="single"/>
        </w:rPr>
      </w:pPr>
    </w:p>
    <w:p w14:paraId="55510C0B" w14:textId="14902DD4" w:rsidR="00C123A3" w:rsidRDefault="00C123A3" w:rsidP="00C123A3">
      <w:pPr>
        <w:rPr>
          <w:rFonts w:asciiTheme="minorHAnsi" w:hAnsiTheme="minorHAnsi" w:cstheme="minorHAnsi"/>
          <w:sz w:val="24"/>
          <w:szCs w:val="24"/>
          <w:u w:val="single"/>
        </w:rPr>
      </w:pPr>
      <w:r w:rsidRPr="00C123A3">
        <w:rPr>
          <w:rFonts w:asciiTheme="minorHAnsi" w:hAnsiTheme="minorHAnsi" w:cstheme="minorHAnsi"/>
          <w:sz w:val="24"/>
          <w:szCs w:val="24"/>
          <w:u w:val="single"/>
        </w:rPr>
        <w:t>Food</w:t>
      </w:r>
    </w:p>
    <w:p w14:paraId="7A3AC99F" w14:textId="77777777" w:rsidR="00516C59" w:rsidRPr="00C123A3" w:rsidRDefault="00516C59" w:rsidP="00C123A3">
      <w:pPr>
        <w:rPr>
          <w:rFonts w:asciiTheme="minorHAnsi" w:hAnsiTheme="minorHAnsi" w:cstheme="minorHAnsi"/>
          <w:sz w:val="24"/>
          <w:szCs w:val="24"/>
        </w:rPr>
      </w:pPr>
    </w:p>
    <w:p w14:paraId="2147F371" w14:textId="77777777" w:rsidR="00C123A3" w:rsidRPr="00C123A3" w:rsidRDefault="00C123A3" w:rsidP="00C123A3">
      <w:pPr>
        <w:pStyle w:val="ListParagraph"/>
        <w:numPr>
          <w:ilvl w:val="0"/>
          <w:numId w:val="17"/>
        </w:numPr>
        <w:suppressAutoHyphens/>
        <w:spacing w:after="200" w:line="276" w:lineRule="auto"/>
        <w:contextualSpacing w:val="0"/>
        <w:rPr>
          <w:rFonts w:asciiTheme="minorHAnsi" w:hAnsiTheme="minorHAnsi" w:cstheme="minorHAnsi"/>
          <w:sz w:val="24"/>
          <w:szCs w:val="24"/>
        </w:rPr>
      </w:pPr>
      <w:r w:rsidRPr="00C123A3">
        <w:rPr>
          <w:rFonts w:asciiTheme="minorHAnsi" w:hAnsiTheme="minorHAnsi" w:cstheme="minorHAnsi"/>
          <w:sz w:val="24"/>
          <w:szCs w:val="24"/>
        </w:rPr>
        <w:t xml:space="preserve">We work in partnership with our parents to ensure that the medical, cultural and dietary needs of children are met at all times.  </w:t>
      </w:r>
    </w:p>
    <w:p w14:paraId="6052E9AD" w14:textId="77777777" w:rsidR="00C123A3" w:rsidRPr="00C123A3" w:rsidRDefault="00C123A3" w:rsidP="00C123A3">
      <w:pPr>
        <w:pStyle w:val="ListParagraph"/>
        <w:numPr>
          <w:ilvl w:val="0"/>
          <w:numId w:val="17"/>
        </w:numPr>
        <w:suppressAutoHyphens/>
        <w:spacing w:after="200" w:line="276" w:lineRule="auto"/>
        <w:contextualSpacing w:val="0"/>
        <w:rPr>
          <w:rFonts w:asciiTheme="minorHAnsi" w:hAnsiTheme="minorHAnsi" w:cstheme="minorHAnsi"/>
          <w:sz w:val="24"/>
          <w:szCs w:val="24"/>
          <w:u w:val="single"/>
        </w:rPr>
      </w:pPr>
      <w:r w:rsidRPr="00C123A3">
        <w:rPr>
          <w:rFonts w:asciiTheme="minorHAnsi" w:hAnsiTheme="minorHAnsi" w:cstheme="minorHAnsi"/>
          <w:sz w:val="24"/>
          <w:szCs w:val="24"/>
        </w:rPr>
        <w:t>Through topics and themes, we educate our children in the different ranges of foods, and of cultural approaches to mealtimes and eating, and to respect the differences among them.</w:t>
      </w:r>
    </w:p>
    <w:p w14:paraId="67DB7174" w14:textId="534D8D93" w:rsidR="00C123A3" w:rsidRDefault="00C123A3" w:rsidP="00C123A3">
      <w:pPr>
        <w:rPr>
          <w:rFonts w:asciiTheme="minorHAnsi" w:hAnsiTheme="minorHAnsi" w:cstheme="minorHAnsi"/>
          <w:sz w:val="24"/>
          <w:szCs w:val="24"/>
          <w:u w:val="single"/>
        </w:rPr>
      </w:pPr>
      <w:r w:rsidRPr="00C123A3">
        <w:rPr>
          <w:rFonts w:asciiTheme="minorHAnsi" w:hAnsiTheme="minorHAnsi" w:cstheme="minorHAnsi"/>
          <w:sz w:val="24"/>
          <w:szCs w:val="24"/>
          <w:u w:val="single"/>
        </w:rPr>
        <w:t>Monitoring and reviewing</w:t>
      </w:r>
    </w:p>
    <w:p w14:paraId="613D29C0" w14:textId="77777777" w:rsidR="00516C59" w:rsidRPr="00C123A3" w:rsidRDefault="00516C59" w:rsidP="00C123A3">
      <w:pPr>
        <w:rPr>
          <w:rFonts w:asciiTheme="minorHAnsi" w:hAnsiTheme="minorHAnsi" w:cstheme="minorHAnsi"/>
          <w:sz w:val="24"/>
          <w:szCs w:val="24"/>
        </w:rPr>
      </w:pPr>
    </w:p>
    <w:p w14:paraId="689C66A6" w14:textId="413C0B60" w:rsidR="00C123A3" w:rsidRPr="00C123A3" w:rsidRDefault="00C123A3" w:rsidP="00C123A3">
      <w:pPr>
        <w:pStyle w:val="ListParagraph"/>
        <w:numPr>
          <w:ilvl w:val="0"/>
          <w:numId w:val="16"/>
        </w:numPr>
        <w:suppressAutoHyphens/>
        <w:spacing w:after="200" w:line="276" w:lineRule="auto"/>
        <w:contextualSpacing w:val="0"/>
        <w:rPr>
          <w:rFonts w:asciiTheme="minorHAnsi" w:hAnsiTheme="minorHAnsi" w:cstheme="minorHAnsi"/>
          <w:sz w:val="24"/>
          <w:szCs w:val="24"/>
        </w:rPr>
      </w:pPr>
      <w:r w:rsidRPr="00C123A3">
        <w:rPr>
          <w:rFonts w:asciiTheme="minorHAnsi" w:hAnsiTheme="minorHAnsi" w:cstheme="minorHAnsi"/>
          <w:sz w:val="24"/>
          <w:szCs w:val="24"/>
        </w:rPr>
        <w:t xml:space="preserve">To ensure our policies and procedures remain a working, useful tool we will monitor and review them annually to ensure our </w:t>
      </w:r>
      <w:r w:rsidR="00F4586D">
        <w:rPr>
          <w:rFonts w:asciiTheme="minorHAnsi" w:hAnsiTheme="minorHAnsi" w:cstheme="minorHAnsi"/>
          <w:sz w:val="24"/>
          <w:szCs w:val="24"/>
        </w:rPr>
        <w:t>strategies meet</w:t>
      </w:r>
      <w:r w:rsidRPr="00C123A3">
        <w:rPr>
          <w:rFonts w:asciiTheme="minorHAnsi" w:hAnsiTheme="minorHAnsi" w:cstheme="minorHAnsi"/>
          <w:sz w:val="24"/>
          <w:szCs w:val="24"/>
        </w:rPr>
        <w:t xml:space="preserve"> the overall aims to promote equality, inclusion and valuing diversity.</w:t>
      </w:r>
    </w:p>
    <w:p w14:paraId="531AE3A4" w14:textId="77777777" w:rsidR="00C123A3" w:rsidRPr="00C123A3" w:rsidRDefault="00C123A3" w:rsidP="00C123A3">
      <w:pPr>
        <w:pStyle w:val="ListParagraph"/>
        <w:numPr>
          <w:ilvl w:val="0"/>
          <w:numId w:val="16"/>
        </w:numPr>
        <w:suppressAutoHyphens/>
        <w:spacing w:after="200" w:line="276" w:lineRule="auto"/>
        <w:contextualSpacing w:val="0"/>
        <w:rPr>
          <w:rFonts w:asciiTheme="minorHAnsi" w:hAnsiTheme="minorHAnsi" w:cstheme="minorHAnsi"/>
          <w:sz w:val="24"/>
          <w:szCs w:val="24"/>
        </w:rPr>
      </w:pPr>
      <w:r w:rsidRPr="00C123A3">
        <w:rPr>
          <w:rFonts w:asciiTheme="minorHAnsi" w:hAnsiTheme="minorHAnsi" w:cstheme="minorHAnsi"/>
          <w:sz w:val="24"/>
          <w:szCs w:val="24"/>
        </w:rPr>
        <w:t>We provide a complaints procedure for parents to see.</w:t>
      </w:r>
    </w:p>
    <w:p w14:paraId="499BF5A7" w14:textId="77777777" w:rsidR="00C123A3" w:rsidRDefault="00C123A3" w:rsidP="00C123A3">
      <w:pPr>
        <w:pStyle w:val="ListParagraph"/>
        <w:ind w:left="360"/>
      </w:pPr>
    </w:p>
    <w:p w14:paraId="7E46E82F" w14:textId="77777777" w:rsidR="00C123A3" w:rsidRPr="00C123A3" w:rsidRDefault="00C123A3" w:rsidP="00C123A3">
      <w:pPr>
        <w:autoSpaceDE w:val="0"/>
        <w:autoSpaceDN w:val="0"/>
        <w:adjustRightInd w:val="0"/>
        <w:rPr>
          <w:rFonts w:asciiTheme="minorHAnsi" w:eastAsiaTheme="minorHAnsi" w:hAnsiTheme="minorHAnsi" w:cstheme="minorHAnsi"/>
          <w:b/>
          <w:sz w:val="24"/>
          <w:szCs w:val="24"/>
        </w:rPr>
      </w:pPr>
      <w:r w:rsidRPr="00C123A3">
        <w:rPr>
          <w:rFonts w:asciiTheme="minorHAnsi" w:eastAsiaTheme="minorHAnsi" w:hAnsiTheme="minorHAnsi" w:cstheme="minorHAnsi"/>
          <w:b/>
          <w:sz w:val="24"/>
          <w:szCs w:val="24"/>
        </w:rPr>
        <w:t>This policy was adopted at a meeting of The Family Haven Nursery</w:t>
      </w:r>
    </w:p>
    <w:p w14:paraId="01465D79" w14:textId="77777777" w:rsidR="00C123A3" w:rsidRPr="00C123A3" w:rsidRDefault="00C123A3" w:rsidP="00C123A3">
      <w:pPr>
        <w:autoSpaceDE w:val="0"/>
        <w:autoSpaceDN w:val="0"/>
        <w:adjustRightInd w:val="0"/>
        <w:rPr>
          <w:rFonts w:asciiTheme="minorHAnsi" w:eastAsiaTheme="minorHAnsi" w:hAnsiTheme="minorHAnsi" w:cstheme="minorHAnsi"/>
          <w:b/>
          <w:sz w:val="24"/>
          <w:szCs w:val="24"/>
        </w:rPr>
      </w:pPr>
    </w:p>
    <w:tbl>
      <w:tblPr>
        <w:tblStyle w:val="TableGrid"/>
        <w:tblW w:w="0" w:type="auto"/>
        <w:tblLook w:val="04A0" w:firstRow="1" w:lastRow="0" w:firstColumn="1" w:lastColumn="0" w:noHBand="0" w:noVBand="1"/>
      </w:tblPr>
      <w:tblGrid>
        <w:gridCol w:w="2405"/>
        <w:gridCol w:w="6611"/>
      </w:tblGrid>
      <w:tr w:rsidR="00C123A3" w:rsidRPr="00C123A3" w14:paraId="73F264F3" w14:textId="77777777" w:rsidTr="00527000">
        <w:tc>
          <w:tcPr>
            <w:tcW w:w="2405" w:type="dxa"/>
          </w:tcPr>
          <w:p w14:paraId="037C8AF5" w14:textId="77777777" w:rsidR="00C123A3" w:rsidRPr="00C123A3" w:rsidRDefault="00C123A3" w:rsidP="00C123A3">
            <w:pPr>
              <w:autoSpaceDE w:val="0"/>
              <w:autoSpaceDN w:val="0"/>
              <w:adjustRightInd w:val="0"/>
              <w:rPr>
                <w:rFonts w:asciiTheme="minorHAnsi" w:eastAsiaTheme="minorHAnsi" w:hAnsiTheme="minorHAnsi" w:cstheme="minorHAnsi"/>
                <w:sz w:val="24"/>
                <w:szCs w:val="24"/>
              </w:rPr>
            </w:pPr>
            <w:r w:rsidRPr="00C123A3">
              <w:rPr>
                <w:rFonts w:asciiTheme="minorHAnsi" w:eastAsiaTheme="minorHAnsi" w:hAnsiTheme="minorHAnsi" w:cstheme="minorHAnsi"/>
                <w:sz w:val="24"/>
                <w:szCs w:val="24"/>
              </w:rPr>
              <w:t>Held on:</w:t>
            </w:r>
          </w:p>
        </w:tc>
        <w:tc>
          <w:tcPr>
            <w:tcW w:w="6611" w:type="dxa"/>
          </w:tcPr>
          <w:p w14:paraId="5BEB7B9F" w14:textId="5FAD7C84" w:rsidR="00C123A3" w:rsidRPr="00C123A3" w:rsidRDefault="00C123A3" w:rsidP="00C123A3">
            <w:pPr>
              <w:autoSpaceDE w:val="0"/>
              <w:autoSpaceDN w:val="0"/>
              <w:adjustRightInd w:val="0"/>
              <w:rPr>
                <w:rFonts w:asciiTheme="minorHAnsi" w:eastAsiaTheme="minorHAnsi" w:hAnsiTheme="minorHAnsi" w:cstheme="minorHAnsi"/>
                <w:sz w:val="24"/>
                <w:szCs w:val="24"/>
              </w:rPr>
            </w:pPr>
            <w:r>
              <w:rPr>
                <w:rFonts w:asciiTheme="minorHAnsi" w:eastAsiaTheme="minorHAnsi" w:hAnsiTheme="minorHAnsi" w:cstheme="minorHAnsi"/>
                <w:sz w:val="24"/>
                <w:szCs w:val="24"/>
              </w:rPr>
              <w:t>October  2020</w:t>
            </w:r>
          </w:p>
        </w:tc>
      </w:tr>
      <w:tr w:rsidR="007765F2" w:rsidRPr="00C123A3" w14:paraId="67334509" w14:textId="77777777" w:rsidTr="00527000">
        <w:tc>
          <w:tcPr>
            <w:tcW w:w="2405" w:type="dxa"/>
          </w:tcPr>
          <w:p w14:paraId="3517A53B" w14:textId="77777777" w:rsidR="007765F2" w:rsidRPr="00C123A3" w:rsidRDefault="007765F2" w:rsidP="007765F2">
            <w:pPr>
              <w:autoSpaceDE w:val="0"/>
              <w:autoSpaceDN w:val="0"/>
              <w:adjustRightInd w:val="0"/>
              <w:rPr>
                <w:rFonts w:asciiTheme="minorHAnsi" w:eastAsiaTheme="minorHAnsi" w:hAnsiTheme="minorHAnsi" w:cstheme="minorHAnsi"/>
                <w:sz w:val="24"/>
                <w:szCs w:val="24"/>
              </w:rPr>
            </w:pPr>
            <w:r w:rsidRPr="00C123A3">
              <w:rPr>
                <w:rFonts w:asciiTheme="minorHAnsi" w:eastAsiaTheme="minorHAnsi" w:hAnsiTheme="minorHAnsi" w:cstheme="minorHAnsi"/>
                <w:sz w:val="24"/>
                <w:szCs w:val="24"/>
              </w:rPr>
              <w:t>Date to be reviewed:</w:t>
            </w:r>
          </w:p>
        </w:tc>
        <w:tc>
          <w:tcPr>
            <w:tcW w:w="6611" w:type="dxa"/>
          </w:tcPr>
          <w:p w14:paraId="672A9216" w14:textId="0AB6A9D5" w:rsidR="007765F2" w:rsidRPr="0036792B" w:rsidRDefault="007765F2" w:rsidP="007765F2">
            <w:pPr>
              <w:autoSpaceDE w:val="0"/>
              <w:autoSpaceDN w:val="0"/>
              <w:adjustRightInd w:val="0"/>
              <w:rPr>
                <w:rFonts w:asciiTheme="minorHAnsi" w:eastAsiaTheme="minorHAnsi" w:hAnsiTheme="minorHAnsi" w:cstheme="minorHAnsi"/>
                <w:sz w:val="24"/>
                <w:szCs w:val="24"/>
              </w:rPr>
            </w:pPr>
            <w:r w:rsidRPr="007765F2">
              <w:rPr>
                <w:rFonts w:asciiTheme="minorHAnsi" w:eastAsiaTheme="minorHAnsi" w:hAnsiTheme="minorHAnsi" w:cstheme="minorHAnsi"/>
                <w:sz w:val="24"/>
                <w:szCs w:val="24"/>
              </w:rPr>
              <w:t>October 2022  / 01.02.23</w:t>
            </w:r>
            <w:r>
              <w:rPr>
                <w:rFonts w:asciiTheme="minorHAnsi" w:eastAsiaTheme="minorHAnsi" w:hAnsiTheme="minorHAnsi" w:cstheme="minorHAnsi"/>
                <w:sz w:val="24"/>
                <w:szCs w:val="24"/>
              </w:rPr>
              <w:t xml:space="preserve">/   </w:t>
            </w:r>
            <w:r w:rsidRPr="008847DB">
              <w:rPr>
                <w:rFonts w:asciiTheme="minorHAnsi" w:eastAsiaTheme="minorHAnsi" w:hAnsiTheme="minorHAnsi" w:cstheme="minorHAnsi"/>
                <w:strike/>
                <w:sz w:val="24"/>
                <w:szCs w:val="24"/>
              </w:rPr>
              <w:t>Jan 2024</w:t>
            </w:r>
            <w:r>
              <w:rPr>
                <w:rFonts w:asciiTheme="minorHAnsi" w:eastAsiaTheme="minorHAnsi" w:hAnsiTheme="minorHAnsi" w:cstheme="minorHAnsi"/>
                <w:sz w:val="24"/>
                <w:szCs w:val="24"/>
              </w:rPr>
              <w:t xml:space="preserve">  </w:t>
            </w:r>
            <w:r w:rsidR="008847DB">
              <w:rPr>
                <w:rFonts w:asciiTheme="minorHAnsi" w:eastAsiaTheme="minorHAnsi" w:hAnsiTheme="minorHAnsi" w:cstheme="minorHAnsi"/>
                <w:sz w:val="24"/>
                <w:szCs w:val="24"/>
              </w:rPr>
              <w:t xml:space="preserve"> </w:t>
            </w:r>
            <w:r w:rsidR="008847DB" w:rsidRPr="00515D11">
              <w:rPr>
                <w:rFonts w:asciiTheme="minorHAnsi" w:eastAsiaTheme="minorHAnsi" w:hAnsiTheme="minorHAnsi" w:cstheme="minorHAnsi"/>
                <w:strike/>
                <w:sz w:val="24"/>
                <w:szCs w:val="24"/>
              </w:rPr>
              <w:t>2025</w:t>
            </w:r>
            <w:r w:rsidR="00515D11">
              <w:rPr>
                <w:rFonts w:asciiTheme="minorHAnsi" w:eastAsiaTheme="minorHAnsi" w:hAnsiTheme="minorHAnsi" w:cstheme="minorHAnsi"/>
                <w:strike/>
                <w:sz w:val="24"/>
                <w:szCs w:val="24"/>
              </w:rPr>
              <w:t xml:space="preserve"> </w:t>
            </w:r>
            <w:r w:rsidR="00515D11" w:rsidRPr="0036792B">
              <w:rPr>
                <w:rFonts w:asciiTheme="minorHAnsi" w:eastAsiaTheme="minorHAnsi" w:hAnsiTheme="minorHAnsi" w:cstheme="minorHAnsi"/>
                <w:strike/>
                <w:sz w:val="24"/>
                <w:szCs w:val="24"/>
              </w:rPr>
              <w:t>Jan 2026</w:t>
            </w:r>
            <w:r w:rsidR="0036792B">
              <w:rPr>
                <w:rFonts w:asciiTheme="minorHAnsi" w:eastAsiaTheme="minorHAnsi" w:hAnsiTheme="minorHAnsi" w:cstheme="minorHAnsi"/>
                <w:strike/>
                <w:sz w:val="24"/>
                <w:szCs w:val="24"/>
              </w:rPr>
              <w:t xml:space="preserve">  </w:t>
            </w:r>
            <w:r w:rsidR="0036792B">
              <w:rPr>
                <w:rFonts w:asciiTheme="minorHAnsi" w:eastAsiaTheme="minorHAnsi" w:hAnsiTheme="minorHAnsi" w:cstheme="minorHAnsi"/>
                <w:sz w:val="24"/>
                <w:szCs w:val="24"/>
              </w:rPr>
              <w:t>2027</w:t>
            </w:r>
          </w:p>
        </w:tc>
      </w:tr>
      <w:tr w:rsidR="007765F2" w:rsidRPr="00C123A3" w14:paraId="65773C24" w14:textId="77777777" w:rsidTr="00527000">
        <w:trPr>
          <w:trHeight w:val="310"/>
        </w:trPr>
        <w:tc>
          <w:tcPr>
            <w:tcW w:w="2405" w:type="dxa"/>
          </w:tcPr>
          <w:p w14:paraId="34EC4B74" w14:textId="77777777" w:rsidR="007765F2" w:rsidRPr="00C123A3" w:rsidRDefault="007765F2" w:rsidP="007765F2">
            <w:r w:rsidRPr="00C123A3">
              <w:t>Name of signatory:</w:t>
            </w:r>
          </w:p>
        </w:tc>
        <w:tc>
          <w:tcPr>
            <w:tcW w:w="6611" w:type="dxa"/>
          </w:tcPr>
          <w:p w14:paraId="68176B2B" w14:textId="65213819" w:rsidR="007765F2" w:rsidRPr="00C123A3" w:rsidRDefault="007765F2" w:rsidP="007765F2">
            <w:pPr>
              <w:rPr>
                <w:rFonts w:asciiTheme="minorHAnsi" w:eastAsiaTheme="minorEastAsia" w:hAnsiTheme="minorHAnsi" w:cstheme="minorHAnsi"/>
                <w:noProof/>
                <w:sz w:val="24"/>
                <w:szCs w:val="24"/>
                <w:lang w:val="en-US" w:eastAsia="en-GB"/>
              </w:rPr>
            </w:pPr>
            <w:r w:rsidRPr="00C123A3">
              <w:rPr>
                <w:rFonts w:ascii="Bradley Hand ITC" w:eastAsiaTheme="minorEastAsia" w:hAnsi="Bradley Hand ITC"/>
                <w:noProof/>
                <w:sz w:val="24"/>
                <w:szCs w:val="24"/>
                <w:lang w:val="en-US" w:eastAsia="en-GB"/>
              </w:rPr>
              <w:t xml:space="preserve"> </w:t>
            </w:r>
            <w:r w:rsidR="00DE568C">
              <w:rPr>
                <w:rFonts w:ascii="Bradley Hand ITC" w:eastAsiaTheme="minorEastAsia" w:hAnsi="Bradley Hand ITC"/>
                <w:noProof/>
                <w:sz w:val="24"/>
                <w:szCs w:val="24"/>
                <w:lang w:val="en-US" w:eastAsia="en-GB"/>
              </w:rPr>
              <w:t xml:space="preserve">                                                                      </w:t>
            </w:r>
            <w:r w:rsidRPr="00C123A3">
              <w:rPr>
                <w:rFonts w:asciiTheme="minorHAnsi" w:eastAsiaTheme="minorEastAsia" w:hAnsiTheme="minorHAnsi" w:cstheme="minorHAnsi"/>
                <w:noProof/>
                <w:sz w:val="24"/>
                <w:szCs w:val="24"/>
                <w:lang w:val="en-US" w:eastAsia="en-GB"/>
              </w:rPr>
              <w:t xml:space="preserve">Helen Jackson </w:t>
            </w:r>
          </w:p>
        </w:tc>
      </w:tr>
      <w:tr w:rsidR="007765F2" w:rsidRPr="00C123A3" w14:paraId="7C492FC1" w14:textId="77777777" w:rsidTr="00527000">
        <w:tc>
          <w:tcPr>
            <w:tcW w:w="2405" w:type="dxa"/>
          </w:tcPr>
          <w:p w14:paraId="2A4B2405" w14:textId="77777777" w:rsidR="007765F2" w:rsidRPr="00C123A3" w:rsidRDefault="007765F2" w:rsidP="007765F2">
            <w:pPr>
              <w:autoSpaceDE w:val="0"/>
              <w:autoSpaceDN w:val="0"/>
              <w:adjustRightInd w:val="0"/>
              <w:rPr>
                <w:rFonts w:asciiTheme="minorHAnsi" w:eastAsiaTheme="minorHAnsi" w:hAnsiTheme="minorHAnsi" w:cstheme="minorHAnsi"/>
                <w:sz w:val="24"/>
                <w:szCs w:val="24"/>
              </w:rPr>
            </w:pPr>
            <w:r w:rsidRPr="00C123A3">
              <w:rPr>
                <w:rFonts w:asciiTheme="minorHAnsi" w:eastAsiaTheme="minorHAnsi" w:hAnsiTheme="minorHAnsi" w:cstheme="minorHAnsi"/>
                <w:sz w:val="24"/>
                <w:szCs w:val="24"/>
              </w:rPr>
              <w:t>Role of signatory:</w:t>
            </w:r>
          </w:p>
        </w:tc>
        <w:tc>
          <w:tcPr>
            <w:tcW w:w="6611" w:type="dxa"/>
          </w:tcPr>
          <w:p w14:paraId="1FB19FB9" w14:textId="77777777" w:rsidR="007765F2" w:rsidRPr="00C123A3" w:rsidRDefault="007765F2" w:rsidP="007765F2">
            <w:pPr>
              <w:autoSpaceDE w:val="0"/>
              <w:autoSpaceDN w:val="0"/>
              <w:adjustRightInd w:val="0"/>
              <w:rPr>
                <w:rFonts w:asciiTheme="minorHAnsi" w:eastAsiaTheme="minorHAnsi" w:hAnsiTheme="minorHAnsi" w:cstheme="minorHAnsi"/>
                <w:sz w:val="24"/>
                <w:szCs w:val="24"/>
              </w:rPr>
            </w:pPr>
            <w:r w:rsidRPr="00C123A3">
              <w:rPr>
                <w:rFonts w:asciiTheme="minorHAnsi" w:eastAsiaTheme="minorHAnsi" w:hAnsiTheme="minorHAnsi" w:cstheme="minorHAnsi"/>
                <w:sz w:val="24"/>
                <w:szCs w:val="24"/>
              </w:rPr>
              <w:t xml:space="preserve">Manager  </w:t>
            </w:r>
          </w:p>
        </w:tc>
      </w:tr>
    </w:tbl>
    <w:p w14:paraId="686D75C5" w14:textId="77777777" w:rsidR="000431B6" w:rsidRDefault="000431B6" w:rsidP="000431B6">
      <w:pPr>
        <w:pStyle w:val="Caption"/>
        <w:rPr>
          <w:rFonts w:asciiTheme="minorHAnsi" w:hAnsiTheme="minorHAnsi" w:cstheme="minorHAnsi"/>
          <w:sz w:val="24"/>
          <w:szCs w:val="24"/>
        </w:rPr>
      </w:pPr>
      <w:bookmarkStart w:id="0" w:name="_Toc5085850"/>
    </w:p>
    <w:p w14:paraId="6240FB74" w14:textId="77777777" w:rsidR="000431B6" w:rsidRDefault="000431B6" w:rsidP="000431B6">
      <w:pPr>
        <w:pStyle w:val="Caption"/>
        <w:rPr>
          <w:rFonts w:asciiTheme="minorHAnsi" w:hAnsiTheme="minorHAnsi" w:cstheme="minorHAnsi"/>
          <w:sz w:val="24"/>
          <w:szCs w:val="24"/>
        </w:rPr>
      </w:pPr>
    </w:p>
    <w:p w14:paraId="684B8C94" w14:textId="77777777" w:rsidR="000431B6" w:rsidRDefault="000431B6" w:rsidP="000431B6">
      <w:pPr>
        <w:pStyle w:val="Caption"/>
        <w:rPr>
          <w:rFonts w:asciiTheme="minorHAnsi" w:hAnsiTheme="minorHAnsi" w:cstheme="minorHAnsi"/>
          <w:sz w:val="24"/>
          <w:szCs w:val="24"/>
        </w:rPr>
      </w:pPr>
    </w:p>
    <w:p w14:paraId="0A0A1D27" w14:textId="77777777" w:rsidR="000431B6" w:rsidRDefault="000431B6" w:rsidP="000431B6">
      <w:pPr>
        <w:pStyle w:val="Caption"/>
        <w:rPr>
          <w:rFonts w:asciiTheme="minorHAnsi" w:hAnsiTheme="minorHAnsi" w:cstheme="minorHAnsi"/>
          <w:sz w:val="24"/>
          <w:szCs w:val="24"/>
        </w:rPr>
      </w:pPr>
    </w:p>
    <w:p w14:paraId="5386E25F" w14:textId="77777777" w:rsidR="000431B6" w:rsidRDefault="000431B6" w:rsidP="000431B6">
      <w:pPr>
        <w:pStyle w:val="Caption"/>
        <w:rPr>
          <w:rFonts w:asciiTheme="minorHAnsi" w:hAnsiTheme="minorHAnsi" w:cstheme="minorHAnsi"/>
          <w:sz w:val="24"/>
          <w:szCs w:val="24"/>
        </w:rPr>
      </w:pPr>
    </w:p>
    <w:p w14:paraId="7F56C8A9" w14:textId="77777777" w:rsidR="00115E0A" w:rsidRDefault="00115E0A" w:rsidP="000431B6">
      <w:pPr>
        <w:pStyle w:val="Caption"/>
        <w:rPr>
          <w:rFonts w:asciiTheme="minorHAnsi" w:hAnsiTheme="minorHAnsi" w:cstheme="minorHAnsi"/>
          <w:sz w:val="24"/>
          <w:szCs w:val="24"/>
        </w:rPr>
      </w:pPr>
    </w:p>
    <w:p w14:paraId="611C32CD" w14:textId="6A20973C" w:rsidR="000431B6" w:rsidRPr="000431B6" w:rsidRDefault="000431B6" w:rsidP="000431B6">
      <w:pPr>
        <w:pStyle w:val="Caption"/>
        <w:rPr>
          <w:rFonts w:asciiTheme="minorHAnsi" w:hAnsiTheme="minorHAnsi" w:cstheme="minorHAnsi"/>
          <w:sz w:val="24"/>
          <w:szCs w:val="24"/>
        </w:rPr>
      </w:pPr>
      <w:r>
        <w:rPr>
          <w:rFonts w:asciiTheme="minorHAnsi" w:hAnsiTheme="minorHAnsi" w:cstheme="minorHAnsi"/>
          <w:sz w:val="24"/>
          <w:szCs w:val="24"/>
        </w:rPr>
        <w:t>EQUAL OPPORTUNITIES POLICY</w:t>
      </w:r>
    </w:p>
    <w:p w14:paraId="75681217" w14:textId="5660F823" w:rsidR="00C123A3" w:rsidRPr="00C123A3" w:rsidRDefault="00C123A3" w:rsidP="00C123A3">
      <w:pPr>
        <w:keepNext/>
        <w:keepLines/>
        <w:spacing w:before="240"/>
        <w:outlineLvl w:val="0"/>
        <w:rPr>
          <w:rFonts w:asciiTheme="majorHAnsi" w:eastAsiaTheme="majorEastAsia" w:hAnsiTheme="majorHAnsi" w:cstheme="majorBidi"/>
          <w:color w:val="2F5496" w:themeColor="accent1" w:themeShade="BF"/>
          <w:sz w:val="32"/>
          <w:szCs w:val="32"/>
        </w:rPr>
      </w:pPr>
      <w:r w:rsidRPr="00C123A3">
        <w:rPr>
          <w:rFonts w:asciiTheme="majorHAnsi" w:eastAsiaTheme="majorEastAsia" w:hAnsiTheme="majorHAnsi" w:cstheme="majorBidi"/>
          <w:color w:val="2F5496" w:themeColor="accent1" w:themeShade="BF"/>
          <w:sz w:val="32"/>
          <w:szCs w:val="32"/>
        </w:rPr>
        <w:t>Revision History</w:t>
      </w:r>
      <w:bookmarkEnd w:id="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0"/>
        <w:gridCol w:w="1232"/>
        <w:gridCol w:w="1782"/>
        <w:gridCol w:w="4957"/>
      </w:tblGrid>
      <w:tr w:rsidR="00C123A3" w:rsidRPr="00C123A3" w14:paraId="33E25FA4" w14:textId="77777777" w:rsidTr="00527000">
        <w:trPr>
          <w:tblHeader/>
        </w:trPr>
        <w:tc>
          <w:tcPr>
            <w:tcW w:w="950" w:type="dxa"/>
            <w:shd w:val="pct10" w:color="auto" w:fill="auto"/>
          </w:tcPr>
          <w:p w14:paraId="348AE6D4" w14:textId="77777777" w:rsidR="00C123A3" w:rsidRPr="00C123A3" w:rsidRDefault="00C123A3" w:rsidP="00C123A3">
            <w:pPr>
              <w:jc w:val="both"/>
              <w:rPr>
                <w:rFonts w:ascii="Arial" w:eastAsia="Times New Roman" w:hAnsi="Arial" w:cs="Tele-GroteskNor"/>
                <w:b/>
                <w:bCs/>
                <w:szCs w:val="20"/>
                <w:lang w:eastAsia="en-GB"/>
              </w:rPr>
            </w:pPr>
            <w:r w:rsidRPr="00C123A3">
              <w:rPr>
                <w:rFonts w:ascii="Arial" w:eastAsia="Times New Roman" w:hAnsi="Arial" w:cs="Tele-GroteskNor"/>
                <w:b/>
                <w:bCs/>
                <w:szCs w:val="20"/>
                <w:lang w:eastAsia="en-GB"/>
              </w:rPr>
              <w:t>Version</w:t>
            </w:r>
          </w:p>
        </w:tc>
        <w:tc>
          <w:tcPr>
            <w:tcW w:w="1232" w:type="dxa"/>
            <w:shd w:val="pct10" w:color="auto" w:fill="auto"/>
          </w:tcPr>
          <w:p w14:paraId="4FC63133" w14:textId="77777777" w:rsidR="00C123A3" w:rsidRPr="00C123A3" w:rsidRDefault="00C123A3" w:rsidP="00C123A3">
            <w:pPr>
              <w:jc w:val="both"/>
              <w:rPr>
                <w:rFonts w:ascii="Arial" w:eastAsia="Times New Roman" w:hAnsi="Arial" w:cs="Tele-GroteskNor"/>
                <w:b/>
                <w:bCs/>
                <w:szCs w:val="20"/>
                <w:lang w:eastAsia="en-GB"/>
              </w:rPr>
            </w:pPr>
            <w:r w:rsidRPr="00C123A3">
              <w:rPr>
                <w:rFonts w:ascii="Arial" w:eastAsia="Times New Roman" w:hAnsi="Arial" w:cs="Tele-GroteskNor"/>
                <w:b/>
                <w:bCs/>
                <w:szCs w:val="20"/>
                <w:lang w:eastAsia="en-GB"/>
              </w:rPr>
              <w:t>Date</w:t>
            </w:r>
          </w:p>
        </w:tc>
        <w:tc>
          <w:tcPr>
            <w:tcW w:w="1782" w:type="dxa"/>
            <w:shd w:val="pct10" w:color="auto" w:fill="auto"/>
          </w:tcPr>
          <w:p w14:paraId="015A57BC" w14:textId="77777777" w:rsidR="00C123A3" w:rsidRPr="00C123A3" w:rsidRDefault="00C123A3" w:rsidP="00C123A3">
            <w:pPr>
              <w:jc w:val="both"/>
              <w:rPr>
                <w:rFonts w:ascii="Arial" w:eastAsia="Times New Roman" w:hAnsi="Arial" w:cs="Tele-GroteskNor"/>
                <w:b/>
                <w:bCs/>
                <w:szCs w:val="20"/>
                <w:lang w:eastAsia="en-GB"/>
              </w:rPr>
            </w:pPr>
            <w:r w:rsidRPr="00C123A3">
              <w:rPr>
                <w:rFonts w:ascii="Arial" w:eastAsia="Times New Roman" w:hAnsi="Arial" w:cs="Tele-GroteskNor"/>
                <w:b/>
                <w:bCs/>
                <w:szCs w:val="20"/>
                <w:lang w:eastAsia="en-GB"/>
              </w:rPr>
              <w:t>Author</w:t>
            </w:r>
          </w:p>
        </w:tc>
        <w:tc>
          <w:tcPr>
            <w:tcW w:w="4957" w:type="dxa"/>
            <w:shd w:val="pct10" w:color="auto" w:fill="auto"/>
          </w:tcPr>
          <w:p w14:paraId="01E4717C" w14:textId="77777777" w:rsidR="00C123A3" w:rsidRPr="00C123A3" w:rsidRDefault="00C123A3" w:rsidP="00C123A3">
            <w:pPr>
              <w:jc w:val="both"/>
              <w:rPr>
                <w:rFonts w:ascii="Arial" w:eastAsia="Times New Roman" w:hAnsi="Arial" w:cs="Tele-GroteskNor"/>
                <w:b/>
                <w:bCs/>
                <w:szCs w:val="20"/>
                <w:lang w:eastAsia="en-GB"/>
              </w:rPr>
            </w:pPr>
            <w:r w:rsidRPr="00C123A3">
              <w:rPr>
                <w:rFonts w:ascii="Arial" w:eastAsia="Times New Roman" w:hAnsi="Arial" w:cs="Tele-GroteskNor"/>
                <w:b/>
                <w:bCs/>
                <w:szCs w:val="20"/>
                <w:lang w:eastAsia="en-GB"/>
              </w:rPr>
              <w:t>Comments</w:t>
            </w:r>
          </w:p>
        </w:tc>
      </w:tr>
      <w:tr w:rsidR="00C123A3" w:rsidRPr="00C123A3" w14:paraId="7F376DCE" w14:textId="77777777" w:rsidTr="00527000">
        <w:tc>
          <w:tcPr>
            <w:tcW w:w="950" w:type="dxa"/>
          </w:tcPr>
          <w:p w14:paraId="4A338075" w14:textId="2715D63A" w:rsidR="00C123A3" w:rsidRPr="00C123A3" w:rsidRDefault="00F4586D" w:rsidP="00C123A3">
            <w:pPr>
              <w:spacing w:before="100" w:after="100" w:line="280" w:lineRule="exact"/>
              <w:rPr>
                <w:rFonts w:ascii="Arial" w:hAnsi="Arial"/>
                <w:color w:val="000000"/>
                <w:szCs w:val="20"/>
              </w:rPr>
            </w:pPr>
            <w:r>
              <w:rPr>
                <w:rFonts w:ascii="Arial" w:hAnsi="Arial"/>
                <w:color w:val="000000"/>
                <w:szCs w:val="20"/>
              </w:rPr>
              <w:t>1.1</w:t>
            </w:r>
          </w:p>
        </w:tc>
        <w:tc>
          <w:tcPr>
            <w:tcW w:w="1232" w:type="dxa"/>
          </w:tcPr>
          <w:p w14:paraId="34D3E4BE" w14:textId="34C807FB" w:rsidR="00C123A3" w:rsidRPr="00C123A3" w:rsidRDefault="00F4586D" w:rsidP="00C123A3">
            <w:pPr>
              <w:spacing w:before="100" w:after="100" w:line="280" w:lineRule="exact"/>
              <w:rPr>
                <w:rFonts w:ascii="Arial" w:hAnsi="Arial"/>
                <w:color w:val="000000"/>
                <w:szCs w:val="20"/>
              </w:rPr>
            </w:pPr>
            <w:r>
              <w:rPr>
                <w:rFonts w:ascii="Arial" w:hAnsi="Arial"/>
                <w:color w:val="000000"/>
                <w:szCs w:val="20"/>
              </w:rPr>
              <w:t>16.03.22</w:t>
            </w:r>
          </w:p>
        </w:tc>
        <w:tc>
          <w:tcPr>
            <w:tcW w:w="1782" w:type="dxa"/>
          </w:tcPr>
          <w:p w14:paraId="3FFB1781" w14:textId="732AEB63" w:rsidR="00C123A3" w:rsidRPr="00C123A3" w:rsidRDefault="00F4586D" w:rsidP="00C123A3">
            <w:pPr>
              <w:spacing w:before="100" w:after="100" w:line="280" w:lineRule="exact"/>
              <w:rPr>
                <w:rFonts w:ascii="Arial" w:hAnsi="Arial"/>
                <w:color w:val="000000"/>
                <w:szCs w:val="20"/>
              </w:rPr>
            </w:pPr>
            <w:r>
              <w:rPr>
                <w:rFonts w:ascii="Arial" w:hAnsi="Arial"/>
                <w:color w:val="000000"/>
                <w:szCs w:val="20"/>
              </w:rPr>
              <w:t>HJ</w:t>
            </w:r>
          </w:p>
        </w:tc>
        <w:tc>
          <w:tcPr>
            <w:tcW w:w="4957" w:type="dxa"/>
          </w:tcPr>
          <w:p w14:paraId="0BE471C7" w14:textId="55B6750C" w:rsidR="00C123A3" w:rsidRDefault="00F4586D" w:rsidP="00C123A3">
            <w:pPr>
              <w:spacing w:before="100" w:after="100" w:line="280" w:lineRule="exact"/>
              <w:rPr>
                <w:rFonts w:asciiTheme="minorHAnsi" w:hAnsiTheme="minorHAnsi" w:cstheme="minorHAnsi"/>
                <w:sz w:val="24"/>
                <w:szCs w:val="24"/>
              </w:rPr>
            </w:pPr>
            <w:r w:rsidRPr="00F4586D">
              <w:rPr>
                <w:rFonts w:asciiTheme="minorHAnsi" w:hAnsiTheme="minorHAnsi" w:cstheme="minorHAnsi"/>
                <w:b/>
                <w:sz w:val="24"/>
                <w:szCs w:val="24"/>
              </w:rPr>
              <w:t xml:space="preserve">Added </w:t>
            </w:r>
            <w:r>
              <w:rPr>
                <w:rFonts w:asciiTheme="minorHAnsi" w:hAnsiTheme="minorHAnsi" w:cstheme="minorHAnsi"/>
                <w:sz w:val="24"/>
                <w:szCs w:val="24"/>
              </w:rPr>
              <w:t xml:space="preserve">- Parents are emailed a copy of the policies in sets of four, to ensure all receive them in a timely manner.  </w:t>
            </w:r>
          </w:p>
          <w:p w14:paraId="1EC17879" w14:textId="71972BAD" w:rsidR="00F4586D" w:rsidRPr="006506E0" w:rsidRDefault="00F4586D" w:rsidP="006506E0">
            <w:pPr>
              <w:suppressAutoHyphens/>
              <w:spacing w:after="200" w:line="276" w:lineRule="auto"/>
              <w:rPr>
                <w:rFonts w:asciiTheme="minorHAnsi" w:hAnsiTheme="minorHAnsi" w:cstheme="minorHAnsi"/>
                <w:sz w:val="24"/>
                <w:szCs w:val="24"/>
                <w:u w:val="single"/>
              </w:rPr>
            </w:pPr>
            <w:r w:rsidRPr="00F4586D">
              <w:rPr>
                <w:rFonts w:asciiTheme="minorHAnsi" w:hAnsiTheme="minorHAnsi" w:cstheme="minorHAnsi"/>
                <w:b/>
                <w:sz w:val="24"/>
                <w:szCs w:val="24"/>
              </w:rPr>
              <w:t>Added</w:t>
            </w:r>
            <w:r>
              <w:rPr>
                <w:rFonts w:asciiTheme="minorHAnsi" w:hAnsiTheme="minorHAnsi" w:cstheme="minorHAnsi"/>
                <w:sz w:val="24"/>
                <w:szCs w:val="24"/>
              </w:rPr>
              <w:t xml:space="preserve"> - </w:t>
            </w:r>
            <w:r w:rsidRPr="00F4586D">
              <w:rPr>
                <w:rFonts w:asciiTheme="minorHAnsi" w:hAnsiTheme="minorHAnsi" w:cstheme="minorHAnsi"/>
                <w:sz w:val="24"/>
                <w:szCs w:val="24"/>
              </w:rPr>
              <w:t>Lucy Pearce, the centre manager is the settings safer recruitment officer.</w:t>
            </w:r>
          </w:p>
        </w:tc>
      </w:tr>
      <w:tr w:rsidR="006506E0" w:rsidRPr="00C123A3" w14:paraId="2DC435CA" w14:textId="77777777" w:rsidTr="00C03E7A">
        <w:tc>
          <w:tcPr>
            <w:tcW w:w="950" w:type="dxa"/>
          </w:tcPr>
          <w:p w14:paraId="3BC77745" w14:textId="5A7BC144" w:rsidR="006506E0" w:rsidRPr="00C123A3" w:rsidRDefault="006506E0" w:rsidP="00C03E7A">
            <w:pPr>
              <w:spacing w:before="100" w:after="100" w:line="280" w:lineRule="exact"/>
              <w:rPr>
                <w:rFonts w:ascii="Arial" w:hAnsi="Arial"/>
                <w:color w:val="000000"/>
                <w:szCs w:val="20"/>
              </w:rPr>
            </w:pPr>
            <w:r>
              <w:rPr>
                <w:rFonts w:ascii="Arial" w:hAnsi="Arial"/>
                <w:color w:val="000000"/>
                <w:szCs w:val="20"/>
              </w:rPr>
              <w:t>1.2</w:t>
            </w:r>
          </w:p>
        </w:tc>
        <w:tc>
          <w:tcPr>
            <w:tcW w:w="1232" w:type="dxa"/>
          </w:tcPr>
          <w:p w14:paraId="6E3754AD" w14:textId="5B2F5D8A" w:rsidR="006506E0" w:rsidRPr="00C123A3" w:rsidRDefault="006506E0" w:rsidP="00C03E7A">
            <w:pPr>
              <w:spacing w:before="100" w:after="100" w:line="280" w:lineRule="exact"/>
              <w:rPr>
                <w:rFonts w:ascii="Arial" w:hAnsi="Arial"/>
                <w:color w:val="000000"/>
                <w:szCs w:val="20"/>
              </w:rPr>
            </w:pPr>
            <w:r>
              <w:rPr>
                <w:rFonts w:ascii="Arial" w:hAnsi="Arial"/>
                <w:color w:val="000000"/>
                <w:szCs w:val="20"/>
              </w:rPr>
              <w:t>17.03.2022</w:t>
            </w:r>
          </w:p>
        </w:tc>
        <w:tc>
          <w:tcPr>
            <w:tcW w:w="1782" w:type="dxa"/>
          </w:tcPr>
          <w:p w14:paraId="5BB85D0B" w14:textId="261F20A1" w:rsidR="006506E0" w:rsidRPr="00C123A3" w:rsidRDefault="006506E0" w:rsidP="00C03E7A">
            <w:pPr>
              <w:spacing w:before="100" w:after="100" w:line="280" w:lineRule="exact"/>
              <w:rPr>
                <w:rFonts w:ascii="Arial" w:hAnsi="Arial"/>
                <w:color w:val="000000"/>
                <w:szCs w:val="20"/>
              </w:rPr>
            </w:pPr>
            <w:r>
              <w:rPr>
                <w:rFonts w:ascii="Arial" w:hAnsi="Arial"/>
                <w:color w:val="000000"/>
                <w:szCs w:val="20"/>
              </w:rPr>
              <w:t>HJ</w:t>
            </w:r>
          </w:p>
        </w:tc>
        <w:tc>
          <w:tcPr>
            <w:tcW w:w="4957" w:type="dxa"/>
          </w:tcPr>
          <w:p w14:paraId="1238F2B8" w14:textId="41DF5696" w:rsidR="006506E0" w:rsidRPr="00C123A3" w:rsidRDefault="006506E0" w:rsidP="00C03E7A">
            <w:pPr>
              <w:spacing w:before="100" w:after="100" w:line="280" w:lineRule="exact"/>
              <w:rPr>
                <w:rFonts w:ascii="Arial" w:hAnsi="Arial"/>
                <w:color w:val="000000"/>
                <w:szCs w:val="20"/>
              </w:rPr>
            </w:pPr>
            <w:r w:rsidRPr="006506E0">
              <w:rPr>
                <w:rFonts w:asciiTheme="minorHAnsi" w:hAnsiTheme="minorHAnsi" w:cstheme="minorHAnsi"/>
                <w:b/>
                <w:sz w:val="24"/>
                <w:szCs w:val="24"/>
              </w:rPr>
              <w:t>Added</w:t>
            </w:r>
            <w:r>
              <w:rPr>
                <w:rFonts w:asciiTheme="minorHAnsi" w:hAnsiTheme="minorHAnsi" w:cstheme="minorHAnsi"/>
                <w:sz w:val="24"/>
                <w:szCs w:val="24"/>
              </w:rPr>
              <w:t xml:space="preserve"> - When required, w</w:t>
            </w:r>
            <w:r w:rsidRPr="00C123A3">
              <w:rPr>
                <w:rFonts w:asciiTheme="minorHAnsi" w:hAnsiTheme="minorHAnsi" w:cstheme="minorHAnsi"/>
                <w:sz w:val="24"/>
                <w:szCs w:val="24"/>
              </w:rPr>
              <w:t>e advertise all our services locally</w:t>
            </w:r>
          </w:p>
        </w:tc>
      </w:tr>
    </w:tbl>
    <w:p w14:paraId="16E17C9F" w14:textId="133AEBAC" w:rsidR="002154C5" w:rsidRDefault="002154C5" w:rsidP="002154C5">
      <w:pPr>
        <w:rPr>
          <w:rFonts w:ascii="Calibri Light" w:hAnsi="Calibri Light" w:cs="Calibri Light"/>
          <w:sz w:val="24"/>
          <w:szCs w:val="24"/>
        </w:rPr>
      </w:pPr>
    </w:p>
    <w:p w14:paraId="1C937503" w14:textId="77777777" w:rsidR="00F4586D" w:rsidRDefault="00F4586D" w:rsidP="002154C5">
      <w:pPr>
        <w:autoSpaceDE w:val="0"/>
        <w:autoSpaceDN w:val="0"/>
        <w:adjustRightInd w:val="0"/>
        <w:rPr>
          <w:rFonts w:asciiTheme="majorHAnsi" w:eastAsiaTheme="minorHAnsi" w:hAnsiTheme="majorHAnsi" w:cstheme="majorHAnsi"/>
          <w:sz w:val="32"/>
          <w:szCs w:val="32"/>
        </w:rPr>
      </w:pPr>
    </w:p>
    <w:p w14:paraId="6D20C230" w14:textId="4136DC70" w:rsidR="00F4586D" w:rsidRDefault="00F4586D" w:rsidP="002154C5">
      <w:pPr>
        <w:autoSpaceDE w:val="0"/>
        <w:autoSpaceDN w:val="0"/>
        <w:adjustRightInd w:val="0"/>
        <w:rPr>
          <w:rFonts w:asciiTheme="majorHAnsi" w:eastAsiaTheme="minorHAnsi" w:hAnsiTheme="majorHAnsi" w:cstheme="majorHAnsi"/>
          <w:sz w:val="32"/>
          <w:szCs w:val="32"/>
        </w:rPr>
      </w:pPr>
    </w:p>
    <w:p w14:paraId="70B38FA6" w14:textId="5437EF41" w:rsidR="000431B6" w:rsidRDefault="000431B6" w:rsidP="002154C5">
      <w:pPr>
        <w:autoSpaceDE w:val="0"/>
        <w:autoSpaceDN w:val="0"/>
        <w:adjustRightInd w:val="0"/>
        <w:rPr>
          <w:rFonts w:asciiTheme="majorHAnsi" w:eastAsiaTheme="minorHAnsi" w:hAnsiTheme="majorHAnsi" w:cstheme="majorHAnsi"/>
          <w:sz w:val="32"/>
          <w:szCs w:val="32"/>
        </w:rPr>
      </w:pPr>
    </w:p>
    <w:p w14:paraId="00E26CC7" w14:textId="6A9F8DC6" w:rsidR="000431B6" w:rsidRDefault="000431B6" w:rsidP="002154C5">
      <w:pPr>
        <w:autoSpaceDE w:val="0"/>
        <w:autoSpaceDN w:val="0"/>
        <w:adjustRightInd w:val="0"/>
        <w:rPr>
          <w:rFonts w:asciiTheme="majorHAnsi" w:eastAsiaTheme="minorHAnsi" w:hAnsiTheme="majorHAnsi" w:cstheme="majorHAnsi"/>
          <w:sz w:val="32"/>
          <w:szCs w:val="32"/>
        </w:rPr>
      </w:pPr>
    </w:p>
    <w:p w14:paraId="060EE297" w14:textId="0706347B" w:rsidR="000431B6" w:rsidRDefault="000431B6" w:rsidP="002154C5">
      <w:pPr>
        <w:autoSpaceDE w:val="0"/>
        <w:autoSpaceDN w:val="0"/>
        <w:adjustRightInd w:val="0"/>
        <w:rPr>
          <w:rFonts w:asciiTheme="majorHAnsi" w:eastAsiaTheme="minorHAnsi" w:hAnsiTheme="majorHAnsi" w:cstheme="majorHAnsi"/>
          <w:sz w:val="32"/>
          <w:szCs w:val="32"/>
        </w:rPr>
      </w:pPr>
    </w:p>
    <w:p w14:paraId="14180C3B" w14:textId="30A52B72" w:rsidR="000431B6" w:rsidRDefault="000431B6" w:rsidP="002154C5">
      <w:pPr>
        <w:autoSpaceDE w:val="0"/>
        <w:autoSpaceDN w:val="0"/>
        <w:adjustRightInd w:val="0"/>
        <w:rPr>
          <w:rFonts w:asciiTheme="majorHAnsi" w:eastAsiaTheme="minorHAnsi" w:hAnsiTheme="majorHAnsi" w:cstheme="majorHAnsi"/>
          <w:sz w:val="32"/>
          <w:szCs w:val="32"/>
        </w:rPr>
      </w:pPr>
    </w:p>
    <w:p w14:paraId="4B809106" w14:textId="4C00D5B4" w:rsidR="000431B6" w:rsidRDefault="000431B6" w:rsidP="002154C5">
      <w:pPr>
        <w:autoSpaceDE w:val="0"/>
        <w:autoSpaceDN w:val="0"/>
        <w:adjustRightInd w:val="0"/>
        <w:rPr>
          <w:rFonts w:asciiTheme="majorHAnsi" w:eastAsiaTheme="minorHAnsi" w:hAnsiTheme="majorHAnsi" w:cstheme="majorHAnsi"/>
          <w:sz w:val="32"/>
          <w:szCs w:val="32"/>
        </w:rPr>
      </w:pPr>
    </w:p>
    <w:p w14:paraId="57133FC4" w14:textId="5B15F0CB" w:rsidR="000431B6" w:rsidRDefault="000431B6" w:rsidP="002154C5">
      <w:pPr>
        <w:autoSpaceDE w:val="0"/>
        <w:autoSpaceDN w:val="0"/>
        <w:adjustRightInd w:val="0"/>
        <w:rPr>
          <w:rFonts w:asciiTheme="majorHAnsi" w:eastAsiaTheme="minorHAnsi" w:hAnsiTheme="majorHAnsi" w:cstheme="majorHAnsi"/>
          <w:sz w:val="32"/>
          <w:szCs w:val="32"/>
        </w:rPr>
      </w:pPr>
    </w:p>
    <w:p w14:paraId="73C37A9A" w14:textId="20FF0022" w:rsidR="000431B6" w:rsidRDefault="000431B6" w:rsidP="002154C5">
      <w:pPr>
        <w:autoSpaceDE w:val="0"/>
        <w:autoSpaceDN w:val="0"/>
        <w:adjustRightInd w:val="0"/>
        <w:rPr>
          <w:rFonts w:asciiTheme="majorHAnsi" w:eastAsiaTheme="minorHAnsi" w:hAnsiTheme="majorHAnsi" w:cstheme="majorHAnsi"/>
          <w:sz w:val="32"/>
          <w:szCs w:val="32"/>
        </w:rPr>
      </w:pPr>
    </w:p>
    <w:p w14:paraId="71B4D591" w14:textId="037B2AB9" w:rsidR="000431B6" w:rsidRDefault="000431B6" w:rsidP="002154C5">
      <w:pPr>
        <w:autoSpaceDE w:val="0"/>
        <w:autoSpaceDN w:val="0"/>
        <w:adjustRightInd w:val="0"/>
        <w:rPr>
          <w:rFonts w:asciiTheme="majorHAnsi" w:eastAsiaTheme="minorHAnsi" w:hAnsiTheme="majorHAnsi" w:cstheme="majorHAnsi"/>
          <w:sz w:val="32"/>
          <w:szCs w:val="32"/>
        </w:rPr>
      </w:pPr>
    </w:p>
    <w:p w14:paraId="2722B3C8" w14:textId="7DCA7917" w:rsidR="000431B6" w:rsidRDefault="000431B6" w:rsidP="002154C5">
      <w:pPr>
        <w:autoSpaceDE w:val="0"/>
        <w:autoSpaceDN w:val="0"/>
        <w:adjustRightInd w:val="0"/>
        <w:rPr>
          <w:rFonts w:asciiTheme="majorHAnsi" w:eastAsiaTheme="minorHAnsi" w:hAnsiTheme="majorHAnsi" w:cstheme="majorHAnsi"/>
          <w:sz w:val="32"/>
          <w:szCs w:val="32"/>
        </w:rPr>
      </w:pPr>
    </w:p>
    <w:p w14:paraId="5B947019" w14:textId="799A7F34" w:rsidR="000431B6" w:rsidRDefault="000431B6" w:rsidP="002154C5">
      <w:pPr>
        <w:autoSpaceDE w:val="0"/>
        <w:autoSpaceDN w:val="0"/>
        <w:adjustRightInd w:val="0"/>
        <w:rPr>
          <w:rFonts w:asciiTheme="majorHAnsi" w:eastAsiaTheme="minorHAnsi" w:hAnsiTheme="majorHAnsi" w:cstheme="majorHAnsi"/>
          <w:sz w:val="32"/>
          <w:szCs w:val="32"/>
        </w:rPr>
      </w:pPr>
    </w:p>
    <w:p w14:paraId="370EEADF" w14:textId="7CBF27CB" w:rsidR="000431B6" w:rsidRDefault="000431B6" w:rsidP="002154C5">
      <w:pPr>
        <w:autoSpaceDE w:val="0"/>
        <w:autoSpaceDN w:val="0"/>
        <w:adjustRightInd w:val="0"/>
        <w:rPr>
          <w:rFonts w:asciiTheme="majorHAnsi" w:eastAsiaTheme="minorHAnsi" w:hAnsiTheme="majorHAnsi" w:cstheme="majorHAnsi"/>
          <w:sz w:val="32"/>
          <w:szCs w:val="32"/>
        </w:rPr>
      </w:pPr>
    </w:p>
    <w:p w14:paraId="4C6688B6" w14:textId="6EAC13BB" w:rsidR="000431B6" w:rsidRDefault="000431B6" w:rsidP="002154C5">
      <w:pPr>
        <w:autoSpaceDE w:val="0"/>
        <w:autoSpaceDN w:val="0"/>
        <w:adjustRightInd w:val="0"/>
        <w:rPr>
          <w:rFonts w:asciiTheme="majorHAnsi" w:eastAsiaTheme="minorHAnsi" w:hAnsiTheme="majorHAnsi" w:cstheme="majorHAnsi"/>
          <w:sz w:val="32"/>
          <w:szCs w:val="32"/>
        </w:rPr>
      </w:pPr>
    </w:p>
    <w:p w14:paraId="5A7DD8E8" w14:textId="6A34BC91" w:rsidR="000431B6" w:rsidRDefault="000431B6" w:rsidP="002154C5">
      <w:pPr>
        <w:autoSpaceDE w:val="0"/>
        <w:autoSpaceDN w:val="0"/>
        <w:adjustRightInd w:val="0"/>
        <w:rPr>
          <w:rFonts w:asciiTheme="majorHAnsi" w:eastAsiaTheme="minorHAnsi" w:hAnsiTheme="majorHAnsi" w:cstheme="majorHAnsi"/>
          <w:sz w:val="32"/>
          <w:szCs w:val="32"/>
        </w:rPr>
      </w:pPr>
    </w:p>
    <w:p w14:paraId="0432F08E" w14:textId="24320CA9" w:rsidR="000431B6" w:rsidRDefault="000431B6" w:rsidP="002154C5">
      <w:pPr>
        <w:autoSpaceDE w:val="0"/>
        <w:autoSpaceDN w:val="0"/>
        <w:adjustRightInd w:val="0"/>
        <w:rPr>
          <w:rFonts w:asciiTheme="majorHAnsi" w:eastAsiaTheme="minorHAnsi" w:hAnsiTheme="majorHAnsi" w:cstheme="majorHAnsi"/>
          <w:sz w:val="32"/>
          <w:szCs w:val="32"/>
        </w:rPr>
      </w:pPr>
    </w:p>
    <w:p w14:paraId="2F1C821E" w14:textId="5FE89EE7" w:rsidR="000431B6" w:rsidRDefault="000431B6" w:rsidP="002154C5">
      <w:pPr>
        <w:autoSpaceDE w:val="0"/>
        <w:autoSpaceDN w:val="0"/>
        <w:adjustRightInd w:val="0"/>
        <w:rPr>
          <w:rFonts w:asciiTheme="majorHAnsi" w:eastAsiaTheme="minorHAnsi" w:hAnsiTheme="majorHAnsi" w:cstheme="majorHAnsi"/>
          <w:sz w:val="32"/>
          <w:szCs w:val="32"/>
        </w:rPr>
      </w:pPr>
    </w:p>
    <w:p w14:paraId="7A24E579" w14:textId="12A6D343" w:rsidR="000431B6" w:rsidRDefault="000431B6" w:rsidP="002154C5">
      <w:pPr>
        <w:autoSpaceDE w:val="0"/>
        <w:autoSpaceDN w:val="0"/>
        <w:adjustRightInd w:val="0"/>
        <w:rPr>
          <w:rFonts w:asciiTheme="majorHAnsi" w:eastAsiaTheme="minorHAnsi" w:hAnsiTheme="majorHAnsi" w:cstheme="majorHAnsi"/>
          <w:sz w:val="32"/>
          <w:szCs w:val="32"/>
        </w:rPr>
      </w:pPr>
    </w:p>
    <w:p w14:paraId="25036A4A" w14:textId="439C379C" w:rsidR="000431B6" w:rsidRDefault="000431B6" w:rsidP="002154C5">
      <w:pPr>
        <w:autoSpaceDE w:val="0"/>
        <w:autoSpaceDN w:val="0"/>
        <w:adjustRightInd w:val="0"/>
        <w:rPr>
          <w:rFonts w:asciiTheme="majorHAnsi" w:eastAsiaTheme="minorHAnsi" w:hAnsiTheme="majorHAnsi" w:cstheme="majorHAnsi"/>
          <w:sz w:val="32"/>
          <w:szCs w:val="32"/>
        </w:rPr>
      </w:pPr>
    </w:p>
    <w:p w14:paraId="5B0E3FC6" w14:textId="099AB277" w:rsidR="000431B6" w:rsidRDefault="000431B6" w:rsidP="002154C5">
      <w:pPr>
        <w:autoSpaceDE w:val="0"/>
        <w:autoSpaceDN w:val="0"/>
        <w:adjustRightInd w:val="0"/>
        <w:rPr>
          <w:rFonts w:asciiTheme="majorHAnsi" w:eastAsiaTheme="minorHAnsi" w:hAnsiTheme="majorHAnsi" w:cstheme="majorHAnsi"/>
          <w:sz w:val="32"/>
          <w:szCs w:val="32"/>
        </w:rPr>
      </w:pPr>
    </w:p>
    <w:p w14:paraId="0EBD3B40" w14:textId="4E7E6155" w:rsidR="000431B6" w:rsidRDefault="000431B6" w:rsidP="002154C5">
      <w:pPr>
        <w:autoSpaceDE w:val="0"/>
        <w:autoSpaceDN w:val="0"/>
        <w:adjustRightInd w:val="0"/>
        <w:rPr>
          <w:rFonts w:asciiTheme="majorHAnsi" w:eastAsiaTheme="minorHAnsi" w:hAnsiTheme="majorHAnsi" w:cstheme="majorHAnsi"/>
          <w:sz w:val="32"/>
          <w:szCs w:val="32"/>
        </w:rPr>
      </w:pPr>
      <w:bookmarkStart w:id="1" w:name="_GoBack"/>
      <w:bookmarkEnd w:id="1"/>
    </w:p>
    <w:p w14:paraId="6168C6FA" w14:textId="761B1CD9" w:rsidR="000431B6" w:rsidRDefault="000431B6" w:rsidP="002154C5">
      <w:pPr>
        <w:autoSpaceDE w:val="0"/>
        <w:autoSpaceDN w:val="0"/>
        <w:adjustRightInd w:val="0"/>
        <w:rPr>
          <w:rFonts w:asciiTheme="majorHAnsi" w:eastAsiaTheme="minorHAnsi" w:hAnsiTheme="majorHAnsi" w:cstheme="majorHAnsi"/>
          <w:sz w:val="32"/>
          <w:szCs w:val="32"/>
        </w:rPr>
      </w:pPr>
    </w:p>
    <w:p w14:paraId="092EB0ED" w14:textId="54DA289B" w:rsidR="000431B6" w:rsidRDefault="000431B6" w:rsidP="002154C5">
      <w:pPr>
        <w:autoSpaceDE w:val="0"/>
        <w:autoSpaceDN w:val="0"/>
        <w:adjustRightInd w:val="0"/>
        <w:rPr>
          <w:rFonts w:asciiTheme="majorHAnsi" w:eastAsiaTheme="minorHAnsi" w:hAnsiTheme="majorHAnsi" w:cstheme="majorHAnsi"/>
          <w:sz w:val="32"/>
          <w:szCs w:val="32"/>
        </w:rPr>
      </w:pPr>
    </w:p>
    <w:p w14:paraId="7FECC0E2" w14:textId="77777777" w:rsidR="000431B6" w:rsidRPr="00C123A3" w:rsidRDefault="000431B6" w:rsidP="000431B6">
      <w:pPr>
        <w:pStyle w:val="Caption"/>
        <w:rPr>
          <w:rFonts w:asciiTheme="minorHAnsi" w:hAnsiTheme="minorHAnsi" w:cstheme="minorHAnsi"/>
          <w:sz w:val="24"/>
          <w:szCs w:val="24"/>
        </w:rPr>
      </w:pPr>
      <w:r w:rsidRPr="00C123A3">
        <w:rPr>
          <w:rFonts w:asciiTheme="minorHAnsi" w:hAnsiTheme="minorHAnsi" w:cstheme="minorHAnsi"/>
          <w:sz w:val="24"/>
          <w:szCs w:val="24"/>
        </w:rPr>
        <w:t>EQUAL OPPORTUNITIES POLICY</w:t>
      </w:r>
    </w:p>
    <w:p w14:paraId="5054B16D" w14:textId="31B698F6" w:rsidR="000431B6" w:rsidRDefault="000431B6" w:rsidP="002154C5">
      <w:pPr>
        <w:autoSpaceDE w:val="0"/>
        <w:autoSpaceDN w:val="0"/>
        <w:adjustRightInd w:val="0"/>
        <w:rPr>
          <w:rFonts w:asciiTheme="majorHAnsi" w:eastAsiaTheme="minorHAnsi" w:hAnsiTheme="majorHAnsi" w:cstheme="majorHAnsi"/>
          <w:sz w:val="32"/>
          <w:szCs w:val="32"/>
        </w:rPr>
      </w:pPr>
    </w:p>
    <w:p w14:paraId="4516D090" w14:textId="77777777" w:rsidR="000431B6" w:rsidRDefault="000431B6" w:rsidP="002154C5">
      <w:pPr>
        <w:autoSpaceDE w:val="0"/>
        <w:autoSpaceDN w:val="0"/>
        <w:adjustRightInd w:val="0"/>
        <w:rPr>
          <w:rFonts w:asciiTheme="majorHAnsi" w:eastAsiaTheme="minorHAnsi" w:hAnsiTheme="majorHAnsi" w:cstheme="majorHAnsi"/>
          <w:sz w:val="32"/>
          <w:szCs w:val="32"/>
        </w:rPr>
      </w:pPr>
    </w:p>
    <w:p w14:paraId="63769841" w14:textId="48F7FFE5" w:rsidR="002154C5" w:rsidRPr="002A202A" w:rsidRDefault="002154C5" w:rsidP="002154C5">
      <w:pPr>
        <w:autoSpaceDE w:val="0"/>
        <w:autoSpaceDN w:val="0"/>
        <w:adjustRightInd w:val="0"/>
        <w:rPr>
          <w:rFonts w:asciiTheme="majorHAnsi" w:eastAsiaTheme="minorHAnsi" w:hAnsiTheme="majorHAnsi" w:cstheme="majorHAnsi"/>
          <w:sz w:val="32"/>
          <w:szCs w:val="32"/>
        </w:rPr>
      </w:pPr>
      <w:r>
        <w:rPr>
          <w:rFonts w:asciiTheme="majorHAnsi" w:eastAsiaTheme="minorHAnsi" w:hAnsiTheme="majorHAnsi" w:cstheme="majorHAnsi"/>
          <w:sz w:val="32"/>
          <w:szCs w:val="32"/>
        </w:rPr>
        <w:t>Signed-read and agreed</w:t>
      </w:r>
    </w:p>
    <w:p w14:paraId="57BBF42B" w14:textId="77777777" w:rsidR="002154C5" w:rsidRPr="00134DCB" w:rsidRDefault="002154C5" w:rsidP="002154C5">
      <w:pPr>
        <w:autoSpaceDE w:val="0"/>
        <w:autoSpaceDN w:val="0"/>
        <w:adjustRightInd w:val="0"/>
        <w:rPr>
          <w:rFonts w:asciiTheme="majorHAnsi" w:eastAsiaTheme="minorHAnsi" w:hAnsiTheme="majorHAnsi" w:cstheme="majorHAnsi"/>
          <w:color w:val="CCCC00"/>
          <w:sz w:val="24"/>
          <w:szCs w:val="24"/>
        </w:rPr>
      </w:pPr>
    </w:p>
    <w:p w14:paraId="6092E771" w14:textId="77777777" w:rsidR="002154C5" w:rsidRPr="005262A7" w:rsidRDefault="002154C5" w:rsidP="002154C5">
      <w:pPr>
        <w:rPr>
          <w:rFonts w:ascii="Calibri Light" w:hAnsi="Calibri Light" w:cs="Calibri Light"/>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1842"/>
        <w:gridCol w:w="4962"/>
      </w:tblGrid>
      <w:tr w:rsidR="002154C5" w:rsidRPr="00C123A3" w14:paraId="0B2E034C" w14:textId="77777777" w:rsidTr="008E0ECC">
        <w:trPr>
          <w:tblHeader/>
        </w:trPr>
        <w:tc>
          <w:tcPr>
            <w:tcW w:w="2122" w:type="dxa"/>
            <w:shd w:val="pct10" w:color="auto" w:fill="auto"/>
          </w:tcPr>
          <w:p w14:paraId="7EC5C160" w14:textId="77777777" w:rsidR="002154C5" w:rsidRPr="00C123A3" w:rsidRDefault="002154C5" w:rsidP="008E0ECC">
            <w:pPr>
              <w:jc w:val="both"/>
              <w:rPr>
                <w:rFonts w:ascii="Arial" w:eastAsia="Times New Roman" w:hAnsi="Arial" w:cs="Tele-GroteskNor"/>
                <w:b/>
                <w:bCs/>
                <w:szCs w:val="20"/>
                <w:lang w:eastAsia="en-GB"/>
              </w:rPr>
            </w:pPr>
            <w:r>
              <w:rPr>
                <w:rFonts w:ascii="Arial" w:eastAsia="Times New Roman" w:hAnsi="Arial" w:cs="Tele-GroteskNor"/>
                <w:b/>
                <w:bCs/>
                <w:szCs w:val="20"/>
                <w:lang w:eastAsia="en-GB"/>
              </w:rPr>
              <w:t xml:space="preserve">Name </w:t>
            </w:r>
          </w:p>
        </w:tc>
        <w:tc>
          <w:tcPr>
            <w:tcW w:w="1842" w:type="dxa"/>
            <w:shd w:val="pct10" w:color="auto" w:fill="auto"/>
          </w:tcPr>
          <w:p w14:paraId="03986C3A" w14:textId="77777777" w:rsidR="002154C5" w:rsidRPr="00C123A3" w:rsidRDefault="002154C5" w:rsidP="008E0ECC">
            <w:pPr>
              <w:jc w:val="both"/>
              <w:rPr>
                <w:rFonts w:ascii="Arial" w:eastAsia="Times New Roman" w:hAnsi="Arial" w:cs="Tele-GroteskNor"/>
                <w:b/>
                <w:bCs/>
                <w:szCs w:val="20"/>
                <w:lang w:eastAsia="en-GB"/>
              </w:rPr>
            </w:pPr>
            <w:r>
              <w:rPr>
                <w:rFonts w:ascii="Arial" w:eastAsia="Times New Roman" w:hAnsi="Arial" w:cs="Tele-GroteskNor"/>
                <w:b/>
                <w:bCs/>
                <w:szCs w:val="20"/>
                <w:lang w:eastAsia="en-GB"/>
              </w:rPr>
              <w:t>Position</w:t>
            </w:r>
          </w:p>
        </w:tc>
        <w:tc>
          <w:tcPr>
            <w:tcW w:w="4962" w:type="dxa"/>
            <w:shd w:val="pct10" w:color="auto" w:fill="auto"/>
          </w:tcPr>
          <w:p w14:paraId="097C935D" w14:textId="77777777" w:rsidR="002154C5" w:rsidRPr="00C123A3" w:rsidRDefault="002154C5" w:rsidP="008E0ECC">
            <w:pPr>
              <w:jc w:val="both"/>
              <w:rPr>
                <w:rFonts w:ascii="Arial" w:eastAsia="Times New Roman" w:hAnsi="Arial" w:cs="Tele-GroteskNor"/>
                <w:b/>
                <w:bCs/>
                <w:szCs w:val="20"/>
                <w:lang w:eastAsia="en-GB"/>
              </w:rPr>
            </w:pPr>
            <w:r>
              <w:rPr>
                <w:rFonts w:ascii="Arial" w:eastAsia="Times New Roman" w:hAnsi="Arial" w:cs="Tele-GroteskNor"/>
                <w:b/>
                <w:bCs/>
                <w:szCs w:val="20"/>
                <w:lang w:eastAsia="en-GB"/>
              </w:rPr>
              <w:t xml:space="preserve">Date Signed-off </w:t>
            </w:r>
          </w:p>
        </w:tc>
      </w:tr>
      <w:tr w:rsidR="00D2775D" w:rsidRPr="00C123A3" w14:paraId="107D6716" w14:textId="77777777" w:rsidTr="008E0ECC">
        <w:tc>
          <w:tcPr>
            <w:tcW w:w="2122" w:type="dxa"/>
          </w:tcPr>
          <w:p w14:paraId="7F412A09" w14:textId="01064FC9" w:rsidR="00D2775D" w:rsidRPr="00C123A3" w:rsidRDefault="00D2775D" w:rsidP="00D2775D">
            <w:pPr>
              <w:spacing w:before="100" w:after="100" w:line="280" w:lineRule="exact"/>
              <w:rPr>
                <w:rFonts w:ascii="Arial" w:hAnsi="Arial"/>
                <w:color w:val="000000"/>
                <w:szCs w:val="20"/>
              </w:rPr>
            </w:pPr>
          </w:p>
        </w:tc>
        <w:tc>
          <w:tcPr>
            <w:tcW w:w="1842" w:type="dxa"/>
          </w:tcPr>
          <w:p w14:paraId="01F69AA7" w14:textId="699FDE62" w:rsidR="00D2775D" w:rsidRPr="00C123A3" w:rsidRDefault="00D2775D" w:rsidP="00D2775D">
            <w:pPr>
              <w:spacing w:before="100" w:after="100" w:line="280" w:lineRule="exact"/>
              <w:rPr>
                <w:rFonts w:ascii="Arial" w:hAnsi="Arial"/>
                <w:color w:val="000000"/>
                <w:szCs w:val="20"/>
              </w:rPr>
            </w:pPr>
          </w:p>
        </w:tc>
        <w:tc>
          <w:tcPr>
            <w:tcW w:w="4962" w:type="dxa"/>
          </w:tcPr>
          <w:p w14:paraId="6C97A40D" w14:textId="77777777" w:rsidR="00D2775D" w:rsidRPr="00C123A3" w:rsidRDefault="00D2775D" w:rsidP="00D2775D">
            <w:pPr>
              <w:spacing w:before="100" w:after="100" w:line="280" w:lineRule="exact"/>
              <w:rPr>
                <w:rFonts w:ascii="Arial" w:hAnsi="Arial"/>
                <w:color w:val="000000"/>
                <w:szCs w:val="20"/>
              </w:rPr>
            </w:pPr>
          </w:p>
        </w:tc>
      </w:tr>
      <w:tr w:rsidR="00D2775D" w:rsidRPr="00C123A3" w14:paraId="1B03C3D1" w14:textId="77777777" w:rsidTr="008E0ECC">
        <w:tc>
          <w:tcPr>
            <w:tcW w:w="2122" w:type="dxa"/>
          </w:tcPr>
          <w:p w14:paraId="35E871D0" w14:textId="6A2F9334" w:rsidR="00D2775D" w:rsidRPr="00C123A3" w:rsidRDefault="00D2775D" w:rsidP="00D2775D">
            <w:pPr>
              <w:spacing w:before="100" w:after="100" w:line="280" w:lineRule="exact"/>
              <w:rPr>
                <w:rFonts w:ascii="Arial" w:hAnsi="Arial"/>
                <w:color w:val="000000"/>
                <w:szCs w:val="20"/>
              </w:rPr>
            </w:pPr>
          </w:p>
        </w:tc>
        <w:tc>
          <w:tcPr>
            <w:tcW w:w="1842" w:type="dxa"/>
          </w:tcPr>
          <w:p w14:paraId="31630298" w14:textId="35233330" w:rsidR="00D2775D" w:rsidRPr="00C123A3" w:rsidRDefault="00D2775D" w:rsidP="00D2775D">
            <w:pPr>
              <w:spacing w:before="100" w:after="100" w:line="280" w:lineRule="exact"/>
              <w:rPr>
                <w:rFonts w:ascii="Arial" w:hAnsi="Arial"/>
                <w:color w:val="000000"/>
                <w:szCs w:val="20"/>
              </w:rPr>
            </w:pPr>
          </w:p>
        </w:tc>
        <w:tc>
          <w:tcPr>
            <w:tcW w:w="4962" w:type="dxa"/>
          </w:tcPr>
          <w:p w14:paraId="3E674661" w14:textId="77777777" w:rsidR="00D2775D" w:rsidRPr="00C123A3" w:rsidRDefault="00D2775D" w:rsidP="00D2775D">
            <w:pPr>
              <w:spacing w:before="100" w:after="100" w:line="280" w:lineRule="exact"/>
              <w:rPr>
                <w:rFonts w:ascii="Arial" w:hAnsi="Arial"/>
                <w:color w:val="000000"/>
                <w:szCs w:val="20"/>
              </w:rPr>
            </w:pPr>
          </w:p>
        </w:tc>
      </w:tr>
      <w:tr w:rsidR="00D2775D" w:rsidRPr="00C123A3" w14:paraId="2EDC23B7" w14:textId="77777777" w:rsidTr="008E0ECC">
        <w:tc>
          <w:tcPr>
            <w:tcW w:w="2122" w:type="dxa"/>
          </w:tcPr>
          <w:p w14:paraId="7A7BF4D3" w14:textId="3E2F3325" w:rsidR="00D2775D" w:rsidRPr="00C123A3" w:rsidRDefault="00D2775D" w:rsidP="00D2775D">
            <w:pPr>
              <w:spacing w:before="100" w:after="100" w:line="280" w:lineRule="exact"/>
              <w:rPr>
                <w:rFonts w:ascii="Arial" w:hAnsi="Arial"/>
                <w:color w:val="000000"/>
                <w:szCs w:val="20"/>
              </w:rPr>
            </w:pPr>
          </w:p>
        </w:tc>
        <w:tc>
          <w:tcPr>
            <w:tcW w:w="1842" w:type="dxa"/>
          </w:tcPr>
          <w:p w14:paraId="006C42EF" w14:textId="226F8D42" w:rsidR="00D2775D" w:rsidRPr="00C123A3" w:rsidRDefault="00D2775D" w:rsidP="00D2775D">
            <w:pPr>
              <w:spacing w:before="100" w:after="100" w:line="280" w:lineRule="exact"/>
              <w:rPr>
                <w:rFonts w:ascii="Arial" w:hAnsi="Arial"/>
                <w:color w:val="000000"/>
                <w:szCs w:val="20"/>
              </w:rPr>
            </w:pPr>
          </w:p>
        </w:tc>
        <w:tc>
          <w:tcPr>
            <w:tcW w:w="4962" w:type="dxa"/>
          </w:tcPr>
          <w:p w14:paraId="54507D1A" w14:textId="77777777" w:rsidR="00D2775D" w:rsidRPr="00C123A3" w:rsidRDefault="00D2775D" w:rsidP="00D2775D">
            <w:pPr>
              <w:spacing w:before="100" w:after="100" w:line="280" w:lineRule="exact"/>
              <w:rPr>
                <w:rFonts w:ascii="Arial" w:hAnsi="Arial"/>
                <w:color w:val="000000"/>
                <w:szCs w:val="20"/>
              </w:rPr>
            </w:pPr>
          </w:p>
        </w:tc>
      </w:tr>
      <w:tr w:rsidR="00D2775D" w:rsidRPr="00C123A3" w14:paraId="602F2ECF" w14:textId="77777777" w:rsidTr="008E0ECC">
        <w:tc>
          <w:tcPr>
            <w:tcW w:w="2122" w:type="dxa"/>
          </w:tcPr>
          <w:p w14:paraId="4E52FD8B" w14:textId="33C9DE0C" w:rsidR="00D2775D" w:rsidRPr="00C123A3" w:rsidRDefault="00D2775D" w:rsidP="00D2775D">
            <w:pPr>
              <w:spacing w:before="100" w:after="100" w:line="280" w:lineRule="exact"/>
              <w:rPr>
                <w:rFonts w:ascii="Arial" w:hAnsi="Arial"/>
                <w:color w:val="000000"/>
                <w:szCs w:val="20"/>
              </w:rPr>
            </w:pPr>
          </w:p>
        </w:tc>
        <w:tc>
          <w:tcPr>
            <w:tcW w:w="1842" w:type="dxa"/>
          </w:tcPr>
          <w:p w14:paraId="60D5A412" w14:textId="2C8AE822" w:rsidR="00D2775D" w:rsidRPr="00C123A3" w:rsidRDefault="00D2775D" w:rsidP="00D2775D">
            <w:pPr>
              <w:spacing w:before="100" w:after="100" w:line="280" w:lineRule="exact"/>
              <w:rPr>
                <w:rFonts w:ascii="Arial" w:hAnsi="Arial"/>
                <w:color w:val="000000"/>
                <w:szCs w:val="20"/>
              </w:rPr>
            </w:pPr>
          </w:p>
        </w:tc>
        <w:tc>
          <w:tcPr>
            <w:tcW w:w="4962" w:type="dxa"/>
          </w:tcPr>
          <w:p w14:paraId="7F0439ED" w14:textId="77777777" w:rsidR="00D2775D" w:rsidRPr="00C123A3" w:rsidRDefault="00D2775D" w:rsidP="00D2775D">
            <w:pPr>
              <w:spacing w:before="100" w:after="100" w:line="280" w:lineRule="exact"/>
              <w:rPr>
                <w:rFonts w:ascii="Arial" w:hAnsi="Arial"/>
                <w:color w:val="000000"/>
                <w:szCs w:val="20"/>
              </w:rPr>
            </w:pPr>
          </w:p>
        </w:tc>
      </w:tr>
      <w:tr w:rsidR="00D2775D" w:rsidRPr="00C123A3" w14:paraId="12669A1C" w14:textId="77777777" w:rsidTr="008E0ECC">
        <w:tc>
          <w:tcPr>
            <w:tcW w:w="2122" w:type="dxa"/>
          </w:tcPr>
          <w:p w14:paraId="0D23A2D4" w14:textId="62583066" w:rsidR="00D2775D" w:rsidRPr="00C123A3" w:rsidRDefault="00D2775D" w:rsidP="00D2775D">
            <w:pPr>
              <w:spacing w:before="100" w:after="100" w:line="280" w:lineRule="exact"/>
              <w:rPr>
                <w:rFonts w:ascii="Arial" w:hAnsi="Arial"/>
                <w:color w:val="000000"/>
                <w:szCs w:val="20"/>
              </w:rPr>
            </w:pPr>
          </w:p>
        </w:tc>
        <w:tc>
          <w:tcPr>
            <w:tcW w:w="1842" w:type="dxa"/>
          </w:tcPr>
          <w:p w14:paraId="2B2A5A83" w14:textId="67F81AF2" w:rsidR="00D2775D" w:rsidRPr="00C123A3" w:rsidRDefault="00D2775D" w:rsidP="00D2775D">
            <w:pPr>
              <w:spacing w:before="100" w:after="100" w:line="280" w:lineRule="exact"/>
              <w:rPr>
                <w:rFonts w:ascii="Arial" w:hAnsi="Arial"/>
                <w:color w:val="000000"/>
                <w:szCs w:val="20"/>
              </w:rPr>
            </w:pPr>
          </w:p>
        </w:tc>
        <w:tc>
          <w:tcPr>
            <w:tcW w:w="4962" w:type="dxa"/>
          </w:tcPr>
          <w:p w14:paraId="12DF0F9C" w14:textId="77777777" w:rsidR="00D2775D" w:rsidRPr="00C123A3" w:rsidRDefault="00D2775D" w:rsidP="00D2775D">
            <w:pPr>
              <w:spacing w:before="100" w:after="100" w:line="280" w:lineRule="exact"/>
              <w:rPr>
                <w:rFonts w:ascii="Arial" w:hAnsi="Arial"/>
                <w:color w:val="000000"/>
                <w:szCs w:val="20"/>
              </w:rPr>
            </w:pPr>
          </w:p>
        </w:tc>
      </w:tr>
      <w:tr w:rsidR="00D2775D" w:rsidRPr="00C123A3" w14:paraId="7B1DC713" w14:textId="77777777" w:rsidTr="008E0ECC">
        <w:tc>
          <w:tcPr>
            <w:tcW w:w="2122" w:type="dxa"/>
          </w:tcPr>
          <w:p w14:paraId="0532CDC3" w14:textId="6C45A22D" w:rsidR="00D2775D" w:rsidRPr="00C123A3" w:rsidRDefault="00D2775D" w:rsidP="00D2775D">
            <w:pPr>
              <w:spacing w:before="100" w:after="100" w:line="280" w:lineRule="exact"/>
              <w:rPr>
                <w:rFonts w:ascii="Arial" w:hAnsi="Arial"/>
                <w:color w:val="000000"/>
                <w:szCs w:val="20"/>
              </w:rPr>
            </w:pPr>
          </w:p>
        </w:tc>
        <w:tc>
          <w:tcPr>
            <w:tcW w:w="1842" w:type="dxa"/>
          </w:tcPr>
          <w:p w14:paraId="090C5E0D" w14:textId="77777777" w:rsidR="00D2775D" w:rsidRPr="00C123A3" w:rsidRDefault="00D2775D" w:rsidP="00D2775D">
            <w:pPr>
              <w:spacing w:before="100" w:after="100" w:line="280" w:lineRule="exact"/>
              <w:rPr>
                <w:rFonts w:ascii="Arial" w:hAnsi="Arial"/>
                <w:color w:val="000000"/>
                <w:szCs w:val="20"/>
              </w:rPr>
            </w:pPr>
          </w:p>
        </w:tc>
        <w:tc>
          <w:tcPr>
            <w:tcW w:w="4962" w:type="dxa"/>
          </w:tcPr>
          <w:p w14:paraId="3A80D2A5" w14:textId="77777777" w:rsidR="00D2775D" w:rsidRPr="00C123A3" w:rsidRDefault="00D2775D" w:rsidP="00D2775D">
            <w:pPr>
              <w:spacing w:before="100" w:after="100" w:line="280" w:lineRule="exact"/>
              <w:rPr>
                <w:rFonts w:ascii="Arial" w:hAnsi="Arial"/>
                <w:color w:val="000000"/>
                <w:szCs w:val="20"/>
              </w:rPr>
            </w:pPr>
          </w:p>
        </w:tc>
      </w:tr>
      <w:tr w:rsidR="00D2775D" w:rsidRPr="00C123A3" w14:paraId="1AD95811" w14:textId="77777777" w:rsidTr="008E0ECC">
        <w:tc>
          <w:tcPr>
            <w:tcW w:w="2122" w:type="dxa"/>
          </w:tcPr>
          <w:p w14:paraId="406B1A84" w14:textId="77777777" w:rsidR="00D2775D" w:rsidRPr="00C123A3" w:rsidRDefault="00D2775D" w:rsidP="00D2775D">
            <w:pPr>
              <w:spacing w:before="100" w:after="100" w:line="280" w:lineRule="exact"/>
              <w:rPr>
                <w:rFonts w:ascii="Arial" w:hAnsi="Arial"/>
                <w:color w:val="000000"/>
                <w:szCs w:val="20"/>
              </w:rPr>
            </w:pPr>
          </w:p>
        </w:tc>
        <w:tc>
          <w:tcPr>
            <w:tcW w:w="1842" w:type="dxa"/>
          </w:tcPr>
          <w:p w14:paraId="67E5021B" w14:textId="77777777" w:rsidR="00D2775D" w:rsidRPr="00C123A3" w:rsidRDefault="00D2775D" w:rsidP="00D2775D">
            <w:pPr>
              <w:spacing w:before="100" w:after="100" w:line="280" w:lineRule="exact"/>
              <w:rPr>
                <w:rFonts w:ascii="Arial" w:hAnsi="Arial"/>
                <w:color w:val="000000"/>
                <w:szCs w:val="20"/>
              </w:rPr>
            </w:pPr>
          </w:p>
        </w:tc>
        <w:tc>
          <w:tcPr>
            <w:tcW w:w="4962" w:type="dxa"/>
          </w:tcPr>
          <w:p w14:paraId="578EC2F0" w14:textId="77777777" w:rsidR="00D2775D" w:rsidRPr="00C123A3" w:rsidRDefault="00D2775D" w:rsidP="00D2775D">
            <w:pPr>
              <w:spacing w:before="100" w:after="100" w:line="280" w:lineRule="exact"/>
              <w:rPr>
                <w:rFonts w:ascii="Arial" w:hAnsi="Arial"/>
                <w:color w:val="000000"/>
                <w:szCs w:val="20"/>
              </w:rPr>
            </w:pPr>
          </w:p>
        </w:tc>
      </w:tr>
      <w:tr w:rsidR="00D2775D" w:rsidRPr="00C123A3" w14:paraId="069CC29F" w14:textId="77777777" w:rsidTr="008E0ECC">
        <w:tc>
          <w:tcPr>
            <w:tcW w:w="2122" w:type="dxa"/>
          </w:tcPr>
          <w:p w14:paraId="1F1446B7" w14:textId="77777777" w:rsidR="00D2775D" w:rsidRPr="00C123A3" w:rsidRDefault="00D2775D" w:rsidP="00D2775D">
            <w:pPr>
              <w:spacing w:before="100" w:after="100" w:line="280" w:lineRule="exact"/>
              <w:rPr>
                <w:rFonts w:ascii="Arial" w:hAnsi="Arial"/>
                <w:color w:val="000000"/>
                <w:szCs w:val="20"/>
              </w:rPr>
            </w:pPr>
          </w:p>
        </w:tc>
        <w:tc>
          <w:tcPr>
            <w:tcW w:w="1842" w:type="dxa"/>
          </w:tcPr>
          <w:p w14:paraId="67E99958" w14:textId="77777777" w:rsidR="00D2775D" w:rsidRPr="00C123A3" w:rsidRDefault="00D2775D" w:rsidP="00D2775D">
            <w:pPr>
              <w:spacing w:before="100" w:after="100" w:line="280" w:lineRule="exact"/>
              <w:rPr>
                <w:rFonts w:ascii="Arial" w:hAnsi="Arial"/>
                <w:color w:val="000000"/>
                <w:szCs w:val="20"/>
              </w:rPr>
            </w:pPr>
          </w:p>
        </w:tc>
        <w:tc>
          <w:tcPr>
            <w:tcW w:w="4962" w:type="dxa"/>
          </w:tcPr>
          <w:p w14:paraId="07ACAE06" w14:textId="77777777" w:rsidR="00D2775D" w:rsidRPr="00C123A3" w:rsidRDefault="00D2775D" w:rsidP="00D2775D">
            <w:pPr>
              <w:spacing w:before="100" w:after="100" w:line="280" w:lineRule="exact"/>
              <w:rPr>
                <w:rFonts w:ascii="Arial" w:hAnsi="Arial"/>
                <w:color w:val="000000"/>
                <w:szCs w:val="20"/>
              </w:rPr>
            </w:pPr>
          </w:p>
        </w:tc>
      </w:tr>
      <w:tr w:rsidR="00D2775D" w:rsidRPr="00C123A3" w14:paraId="25940CA7" w14:textId="77777777" w:rsidTr="008E0ECC">
        <w:tc>
          <w:tcPr>
            <w:tcW w:w="2122" w:type="dxa"/>
          </w:tcPr>
          <w:p w14:paraId="46E30835" w14:textId="77777777" w:rsidR="00D2775D" w:rsidRPr="00C123A3" w:rsidRDefault="00D2775D" w:rsidP="00D2775D">
            <w:pPr>
              <w:spacing w:before="100" w:after="100" w:line="280" w:lineRule="exact"/>
              <w:rPr>
                <w:rFonts w:ascii="Arial" w:hAnsi="Arial"/>
                <w:color w:val="000000"/>
                <w:szCs w:val="20"/>
              </w:rPr>
            </w:pPr>
          </w:p>
        </w:tc>
        <w:tc>
          <w:tcPr>
            <w:tcW w:w="1842" w:type="dxa"/>
          </w:tcPr>
          <w:p w14:paraId="0EBEA6CF" w14:textId="77777777" w:rsidR="00D2775D" w:rsidRPr="00C123A3" w:rsidRDefault="00D2775D" w:rsidP="00D2775D">
            <w:pPr>
              <w:spacing w:before="100" w:after="100" w:line="280" w:lineRule="exact"/>
              <w:rPr>
                <w:rFonts w:ascii="Arial" w:hAnsi="Arial"/>
                <w:color w:val="000000"/>
                <w:szCs w:val="20"/>
              </w:rPr>
            </w:pPr>
          </w:p>
        </w:tc>
        <w:tc>
          <w:tcPr>
            <w:tcW w:w="4962" w:type="dxa"/>
          </w:tcPr>
          <w:p w14:paraId="4312069A" w14:textId="77777777" w:rsidR="00D2775D" w:rsidRPr="00C123A3" w:rsidRDefault="00D2775D" w:rsidP="00D2775D">
            <w:pPr>
              <w:spacing w:before="100" w:after="100" w:line="280" w:lineRule="exact"/>
              <w:rPr>
                <w:rFonts w:ascii="Arial" w:hAnsi="Arial"/>
                <w:color w:val="000000"/>
                <w:szCs w:val="20"/>
              </w:rPr>
            </w:pPr>
          </w:p>
        </w:tc>
      </w:tr>
      <w:tr w:rsidR="00D2775D" w:rsidRPr="00C123A3" w14:paraId="6022EC42" w14:textId="77777777" w:rsidTr="008E0ECC">
        <w:tc>
          <w:tcPr>
            <w:tcW w:w="2122" w:type="dxa"/>
          </w:tcPr>
          <w:p w14:paraId="3BB619D1" w14:textId="77777777" w:rsidR="00D2775D" w:rsidRPr="00C123A3" w:rsidRDefault="00D2775D" w:rsidP="00D2775D">
            <w:pPr>
              <w:spacing w:before="100" w:after="100" w:line="280" w:lineRule="exact"/>
              <w:rPr>
                <w:rFonts w:ascii="Arial" w:hAnsi="Arial"/>
                <w:color w:val="000000"/>
                <w:szCs w:val="20"/>
              </w:rPr>
            </w:pPr>
          </w:p>
        </w:tc>
        <w:tc>
          <w:tcPr>
            <w:tcW w:w="1842" w:type="dxa"/>
          </w:tcPr>
          <w:p w14:paraId="540934C6" w14:textId="77777777" w:rsidR="00D2775D" w:rsidRPr="00C123A3" w:rsidRDefault="00D2775D" w:rsidP="00D2775D">
            <w:pPr>
              <w:spacing w:before="100" w:after="100" w:line="280" w:lineRule="exact"/>
              <w:rPr>
                <w:rFonts w:ascii="Arial" w:hAnsi="Arial"/>
                <w:color w:val="000000"/>
                <w:szCs w:val="20"/>
              </w:rPr>
            </w:pPr>
          </w:p>
        </w:tc>
        <w:tc>
          <w:tcPr>
            <w:tcW w:w="4962" w:type="dxa"/>
          </w:tcPr>
          <w:p w14:paraId="003A8592" w14:textId="77777777" w:rsidR="00D2775D" w:rsidRPr="00C123A3" w:rsidRDefault="00D2775D" w:rsidP="00D2775D">
            <w:pPr>
              <w:spacing w:before="100" w:after="100" w:line="280" w:lineRule="exact"/>
              <w:rPr>
                <w:rFonts w:ascii="Arial" w:hAnsi="Arial"/>
                <w:color w:val="000000"/>
                <w:szCs w:val="20"/>
              </w:rPr>
            </w:pPr>
          </w:p>
        </w:tc>
      </w:tr>
      <w:tr w:rsidR="00D2775D" w:rsidRPr="00C123A3" w14:paraId="0304EDAF" w14:textId="77777777" w:rsidTr="008E0ECC">
        <w:tc>
          <w:tcPr>
            <w:tcW w:w="2122" w:type="dxa"/>
          </w:tcPr>
          <w:p w14:paraId="36CE7EFD" w14:textId="77777777" w:rsidR="00D2775D" w:rsidRPr="00C123A3" w:rsidRDefault="00D2775D" w:rsidP="00D2775D">
            <w:pPr>
              <w:spacing w:before="100" w:after="100" w:line="280" w:lineRule="exact"/>
              <w:rPr>
                <w:rFonts w:ascii="Arial" w:hAnsi="Arial"/>
                <w:color w:val="000000"/>
                <w:szCs w:val="20"/>
              </w:rPr>
            </w:pPr>
          </w:p>
        </w:tc>
        <w:tc>
          <w:tcPr>
            <w:tcW w:w="1842" w:type="dxa"/>
          </w:tcPr>
          <w:p w14:paraId="2AEA7E10" w14:textId="77777777" w:rsidR="00D2775D" w:rsidRPr="00C123A3" w:rsidRDefault="00D2775D" w:rsidP="00D2775D">
            <w:pPr>
              <w:spacing w:before="100" w:after="100" w:line="280" w:lineRule="exact"/>
              <w:rPr>
                <w:rFonts w:ascii="Arial" w:hAnsi="Arial"/>
                <w:color w:val="000000"/>
                <w:szCs w:val="20"/>
              </w:rPr>
            </w:pPr>
          </w:p>
        </w:tc>
        <w:tc>
          <w:tcPr>
            <w:tcW w:w="4962" w:type="dxa"/>
          </w:tcPr>
          <w:p w14:paraId="00F2F09A" w14:textId="77777777" w:rsidR="00D2775D" w:rsidRPr="00C123A3" w:rsidRDefault="00D2775D" w:rsidP="00D2775D">
            <w:pPr>
              <w:spacing w:before="100" w:after="100" w:line="280" w:lineRule="exact"/>
              <w:rPr>
                <w:rFonts w:ascii="Arial" w:hAnsi="Arial"/>
                <w:color w:val="000000"/>
                <w:szCs w:val="20"/>
              </w:rPr>
            </w:pPr>
          </w:p>
        </w:tc>
      </w:tr>
      <w:tr w:rsidR="00D2775D" w:rsidRPr="00C123A3" w14:paraId="1888D9C2" w14:textId="77777777" w:rsidTr="008E0ECC">
        <w:tc>
          <w:tcPr>
            <w:tcW w:w="2122" w:type="dxa"/>
          </w:tcPr>
          <w:p w14:paraId="6F1F0CB8" w14:textId="77777777" w:rsidR="00D2775D" w:rsidRPr="00C123A3" w:rsidRDefault="00D2775D" w:rsidP="00D2775D">
            <w:pPr>
              <w:spacing w:before="100" w:after="100" w:line="280" w:lineRule="exact"/>
              <w:rPr>
                <w:rFonts w:ascii="Arial" w:hAnsi="Arial"/>
                <w:color w:val="000000"/>
                <w:szCs w:val="20"/>
              </w:rPr>
            </w:pPr>
          </w:p>
        </w:tc>
        <w:tc>
          <w:tcPr>
            <w:tcW w:w="1842" w:type="dxa"/>
          </w:tcPr>
          <w:p w14:paraId="1537D263" w14:textId="77777777" w:rsidR="00D2775D" w:rsidRPr="00C123A3" w:rsidRDefault="00D2775D" w:rsidP="00D2775D">
            <w:pPr>
              <w:spacing w:before="100" w:after="100" w:line="280" w:lineRule="exact"/>
              <w:rPr>
                <w:rFonts w:ascii="Arial" w:hAnsi="Arial"/>
                <w:color w:val="000000"/>
                <w:szCs w:val="20"/>
              </w:rPr>
            </w:pPr>
          </w:p>
        </w:tc>
        <w:tc>
          <w:tcPr>
            <w:tcW w:w="4962" w:type="dxa"/>
          </w:tcPr>
          <w:p w14:paraId="198EDB89" w14:textId="77777777" w:rsidR="00D2775D" w:rsidRPr="00C123A3" w:rsidRDefault="00D2775D" w:rsidP="00D2775D">
            <w:pPr>
              <w:spacing w:before="100" w:after="100" w:line="280" w:lineRule="exact"/>
              <w:rPr>
                <w:rFonts w:ascii="Arial" w:hAnsi="Arial"/>
                <w:color w:val="000000"/>
                <w:szCs w:val="20"/>
              </w:rPr>
            </w:pPr>
          </w:p>
        </w:tc>
      </w:tr>
    </w:tbl>
    <w:p w14:paraId="477D5E70" w14:textId="77777777" w:rsidR="00E3148A" w:rsidRPr="00F3514B" w:rsidRDefault="00E3148A" w:rsidP="00BD5786">
      <w:pPr>
        <w:autoSpaceDE w:val="0"/>
        <w:autoSpaceDN w:val="0"/>
        <w:adjustRightInd w:val="0"/>
        <w:rPr>
          <w:rFonts w:asciiTheme="minorHAnsi" w:eastAsiaTheme="minorHAnsi" w:hAnsiTheme="minorHAnsi" w:cstheme="minorHAnsi"/>
          <w:b/>
          <w:sz w:val="22"/>
        </w:rPr>
      </w:pPr>
    </w:p>
    <w:sectPr w:rsidR="00E3148A" w:rsidRPr="00F3514B" w:rsidSect="008F1CCF">
      <w:headerReference w:type="default" r:id="rId11"/>
      <w:footerReference w:type="default" r:id="rId12"/>
      <w:pgSz w:w="11906" w:h="16838"/>
      <w:pgMar w:top="2127" w:right="1440" w:bottom="1440" w:left="1440" w:header="708" w:footer="261"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A4D2FB" w14:textId="77777777" w:rsidR="003658F0" w:rsidRDefault="003658F0" w:rsidP="00E3148A">
      <w:r>
        <w:separator/>
      </w:r>
    </w:p>
  </w:endnote>
  <w:endnote w:type="continuationSeparator" w:id="0">
    <w:p w14:paraId="6543A313" w14:textId="77777777" w:rsidR="003658F0" w:rsidRDefault="003658F0" w:rsidP="00E3148A">
      <w:r>
        <w:continuationSeparator/>
      </w:r>
    </w:p>
  </w:endnote>
  <w:endnote w:type="continuationNotice" w:id="1">
    <w:p w14:paraId="575B3A69" w14:textId="77777777" w:rsidR="003658F0" w:rsidRDefault="003658F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09F" w:csb1="00000000"/>
  </w:font>
  <w:font w:name="Segoe UI">
    <w:panose1 w:val="020B0502040204020203"/>
    <w:charset w:val="00"/>
    <w:family w:val="swiss"/>
    <w:pitch w:val="variable"/>
    <w:sig w:usb0="E4002EFF" w:usb1="C000E47F"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ele-GroteskNor">
    <w:altName w:val="Times New Roman"/>
    <w:charset w:val="00"/>
    <w:family w:val="auto"/>
    <w:pitch w:val="variable"/>
    <w:sig w:usb0="00000001" w:usb1="0000204A" w:usb2="00000000" w:usb3="00000000" w:csb0="0000001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7979EB" w14:textId="55021B24" w:rsidR="00E3148A" w:rsidRDefault="00E3148A" w:rsidP="00E3148A">
    <w:pPr>
      <w:pStyle w:val="Default"/>
      <w:rPr>
        <w:color w:val="auto"/>
        <w:sz w:val="18"/>
        <w:szCs w:val="18"/>
      </w:rPr>
    </w:pPr>
    <w:r>
      <w:rPr>
        <w:color w:val="auto"/>
        <w:sz w:val="18"/>
        <w:szCs w:val="18"/>
      </w:rPr>
      <w:t>© Family Haven 20</w:t>
    </w:r>
    <w:r w:rsidR="0036792B">
      <w:rPr>
        <w:color w:val="auto"/>
        <w:sz w:val="18"/>
        <w:szCs w:val="18"/>
      </w:rPr>
      <w:t>26</w:t>
    </w:r>
    <w:r>
      <w:rPr>
        <w:color w:val="auto"/>
        <w:sz w:val="18"/>
        <w:szCs w:val="18"/>
      </w:rPr>
      <w:t xml:space="preserve"> |Geographic Extent: </w:t>
    </w:r>
    <w:r w:rsidR="0023268D">
      <w:rPr>
        <w:color w:val="auto"/>
        <w:sz w:val="18"/>
        <w:szCs w:val="18"/>
      </w:rPr>
      <w:t>UK</w:t>
    </w:r>
    <w:r>
      <w:rPr>
        <w:color w:val="auto"/>
        <w:sz w:val="18"/>
        <w:szCs w:val="18"/>
      </w:rPr>
      <w:t xml:space="preserve"> |Classification: </w:t>
    </w:r>
    <w:r w:rsidR="0053421D">
      <w:rPr>
        <w:color w:val="auto"/>
        <w:sz w:val="18"/>
        <w:szCs w:val="18"/>
      </w:rPr>
      <w:t xml:space="preserve">The </w:t>
    </w:r>
    <w:r>
      <w:rPr>
        <w:color w:val="auto"/>
        <w:sz w:val="18"/>
        <w:szCs w:val="18"/>
      </w:rPr>
      <w:t xml:space="preserve">Family Haven </w:t>
    </w:r>
    <w:r w:rsidR="004031FB">
      <w:rPr>
        <w:color w:val="auto"/>
        <w:sz w:val="18"/>
        <w:szCs w:val="18"/>
      </w:rPr>
      <w:t>Public</w:t>
    </w:r>
    <w:r>
      <w:rPr>
        <w:color w:val="auto"/>
        <w:sz w:val="18"/>
        <w:szCs w:val="18"/>
      </w:rPr>
      <w:t xml:space="preserve"> </w:t>
    </w:r>
  </w:p>
  <w:p w14:paraId="2746F2F5" w14:textId="77777777" w:rsidR="00E3148A" w:rsidRDefault="00E3148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0091F9" w14:textId="77777777" w:rsidR="003658F0" w:rsidRDefault="003658F0" w:rsidP="00E3148A">
      <w:r>
        <w:separator/>
      </w:r>
    </w:p>
  </w:footnote>
  <w:footnote w:type="continuationSeparator" w:id="0">
    <w:p w14:paraId="45C2162C" w14:textId="77777777" w:rsidR="003658F0" w:rsidRDefault="003658F0" w:rsidP="00E3148A">
      <w:r>
        <w:continuationSeparator/>
      </w:r>
    </w:p>
  </w:footnote>
  <w:footnote w:type="continuationNotice" w:id="1">
    <w:p w14:paraId="504FE48B" w14:textId="77777777" w:rsidR="003658F0" w:rsidRDefault="003658F0"/>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826B3E" w14:textId="77777777" w:rsidR="00E3148A" w:rsidRDefault="00E3148A">
    <w:r>
      <w:rPr>
        <w:noProof/>
        <w:color w:val="0000FF"/>
        <w:lang w:eastAsia="en-GB"/>
      </w:rPr>
      <w:drawing>
        <wp:anchor distT="0" distB="0" distL="114300" distR="114300" simplePos="0" relativeHeight="251663360" behindDoc="1" locked="0" layoutInCell="1" allowOverlap="1" wp14:anchorId="37EF27B9" wp14:editId="6CD3C4CA">
          <wp:simplePos x="0" y="0"/>
          <wp:positionH relativeFrom="column">
            <wp:posOffset>-428625</wp:posOffset>
          </wp:positionH>
          <wp:positionV relativeFrom="paragraph">
            <wp:posOffset>-286385</wp:posOffset>
          </wp:positionV>
          <wp:extent cx="600075" cy="771525"/>
          <wp:effectExtent l="0" t="0" r="9525" b="9525"/>
          <wp:wrapNone/>
          <wp:docPr id="3" name="irc_mi" descr="Image result for family haven">
            <a:hlinkClick xmlns:a="http://schemas.openxmlformats.org/drawingml/2006/main" r:id="rId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family haven">
                    <a:hlinkClick r:id="rId1" tgtFrame="&quot;_blank&quot;"/>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0075" cy="771525"/>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pPr w:leftFromText="180" w:rightFromText="180" w:vertAnchor="text" w:horzAnchor="page" w:tblpX="8851" w:tblpY="-1996"/>
      <w:tblW w:w="2495" w:type="dxa"/>
      <w:tblBorders>
        <w:bottom w:val="single" w:sz="4" w:space="0" w:color="auto"/>
        <w:insideH w:val="single" w:sz="4" w:space="0" w:color="auto"/>
      </w:tblBorders>
      <w:tblCellMar>
        <w:left w:w="0" w:type="dxa"/>
        <w:right w:w="0" w:type="dxa"/>
      </w:tblCellMar>
      <w:tblLook w:val="04A0" w:firstRow="1" w:lastRow="0" w:firstColumn="1" w:lastColumn="0" w:noHBand="0" w:noVBand="1"/>
    </w:tblPr>
    <w:tblGrid>
      <w:gridCol w:w="1361"/>
      <w:gridCol w:w="1134"/>
    </w:tblGrid>
    <w:tr w:rsidR="00E3148A" w:rsidRPr="00E3148A" w14:paraId="5A0CDEF4" w14:textId="77777777" w:rsidTr="00E3148A">
      <w:tc>
        <w:tcPr>
          <w:tcW w:w="1361" w:type="dxa"/>
          <w:shd w:val="clear" w:color="auto" w:fill="auto"/>
        </w:tcPr>
        <w:p w14:paraId="375901A4" w14:textId="77777777" w:rsidR="00E3148A" w:rsidRDefault="00E3148A" w:rsidP="00E3148A">
          <w:pPr>
            <w:spacing w:before="20" w:after="20" w:line="220" w:lineRule="exact"/>
            <w:rPr>
              <w:rFonts w:ascii="Calibri" w:hAnsi="Calibri"/>
              <w:color w:val="565A5C"/>
              <w:spacing w:val="-2"/>
              <w:sz w:val="18"/>
              <w:szCs w:val="18"/>
            </w:rPr>
          </w:pPr>
        </w:p>
        <w:p w14:paraId="6CA0BB6E" w14:textId="77777777" w:rsidR="00E3148A" w:rsidRPr="00E3148A" w:rsidRDefault="00E3148A" w:rsidP="00E3148A">
          <w:pPr>
            <w:spacing w:before="20" w:after="20" w:line="220" w:lineRule="exact"/>
            <w:rPr>
              <w:rFonts w:ascii="Calibri" w:hAnsi="Calibri"/>
              <w:color w:val="565A5C"/>
              <w:spacing w:val="-2"/>
              <w:sz w:val="18"/>
              <w:szCs w:val="18"/>
            </w:rPr>
          </w:pPr>
          <w:r w:rsidRPr="00E3148A">
            <w:rPr>
              <w:rFonts w:ascii="Calibri" w:hAnsi="Calibri"/>
              <w:noProof/>
              <w:color w:val="565A5C"/>
              <w:sz w:val="18"/>
              <w:szCs w:val="18"/>
              <w:lang w:eastAsia="en-GB"/>
            </w:rPr>
            <w:drawing>
              <wp:anchor distT="0" distB="0" distL="114300" distR="114300" simplePos="0" relativeHeight="251657216" behindDoc="0" locked="0" layoutInCell="1" allowOverlap="1" wp14:anchorId="13315865" wp14:editId="6718DA74">
                <wp:simplePos x="0" y="0"/>
                <wp:positionH relativeFrom="page">
                  <wp:posOffset>-8342630</wp:posOffset>
                </wp:positionH>
                <wp:positionV relativeFrom="page">
                  <wp:posOffset>64770</wp:posOffset>
                </wp:positionV>
                <wp:extent cx="1390015" cy="400685"/>
                <wp:effectExtent l="0" t="0" r="635"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390015" cy="4006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3148A">
            <w:rPr>
              <w:rFonts w:ascii="Calibri" w:hAnsi="Calibri"/>
              <w:color w:val="565A5C"/>
              <w:spacing w:val="-2"/>
              <w:sz w:val="18"/>
              <w:szCs w:val="18"/>
            </w:rPr>
            <w:t>Document ref:</w:t>
          </w:r>
        </w:p>
      </w:tc>
      <w:tc>
        <w:tcPr>
          <w:tcW w:w="1134" w:type="dxa"/>
          <w:shd w:val="clear" w:color="auto" w:fill="auto"/>
        </w:tcPr>
        <w:p w14:paraId="6D435668" w14:textId="77777777" w:rsidR="00E3148A" w:rsidRDefault="00E3148A" w:rsidP="00E3148A">
          <w:pPr>
            <w:spacing w:before="20" w:after="20" w:line="220" w:lineRule="exact"/>
            <w:ind w:right="57"/>
            <w:jc w:val="right"/>
            <w:rPr>
              <w:rFonts w:ascii="Calibri" w:hAnsi="Calibri"/>
              <w:color w:val="565A5C"/>
              <w:spacing w:val="-2"/>
              <w:sz w:val="18"/>
              <w:szCs w:val="18"/>
            </w:rPr>
          </w:pPr>
        </w:p>
        <w:p w14:paraId="4B56BFE7" w14:textId="6621D449" w:rsidR="00E3148A" w:rsidRPr="00E3148A" w:rsidRDefault="00E3148A" w:rsidP="00E3148A">
          <w:pPr>
            <w:spacing w:before="20" w:after="20" w:line="220" w:lineRule="exact"/>
            <w:ind w:right="57"/>
            <w:jc w:val="right"/>
            <w:rPr>
              <w:rFonts w:ascii="Calibri" w:hAnsi="Calibri"/>
              <w:color w:val="565A5C"/>
              <w:spacing w:val="-2"/>
              <w:sz w:val="18"/>
              <w:szCs w:val="18"/>
            </w:rPr>
          </w:pPr>
          <w:r>
            <w:rPr>
              <w:rFonts w:ascii="Calibri" w:hAnsi="Calibri"/>
              <w:color w:val="565A5C"/>
              <w:spacing w:val="-2"/>
              <w:sz w:val="18"/>
              <w:szCs w:val="18"/>
            </w:rPr>
            <w:t>FH</w:t>
          </w:r>
          <w:r w:rsidR="00C123A3">
            <w:rPr>
              <w:rFonts w:ascii="Calibri" w:hAnsi="Calibri"/>
              <w:color w:val="565A5C"/>
              <w:spacing w:val="-2"/>
              <w:sz w:val="18"/>
              <w:szCs w:val="18"/>
            </w:rPr>
            <w:t>N</w:t>
          </w:r>
          <w:r>
            <w:rPr>
              <w:rFonts w:ascii="Calibri" w:hAnsi="Calibri"/>
              <w:color w:val="565A5C"/>
              <w:spacing w:val="-2"/>
              <w:sz w:val="18"/>
              <w:szCs w:val="18"/>
            </w:rPr>
            <w:t xml:space="preserve"> </w:t>
          </w:r>
          <w:r w:rsidR="00161D48">
            <w:rPr>
              <w:rFonts w:ascii="Calibri" w:hAnsi="Calibri"/>
              <w:color w:val="565A5C"/>
              <w:spacing w:val="-2"/>
              <w:sz w:val="18"/>
              <w:szCs w:val="18"/>
            </w:rPr>
            <w:t>(</w:t>
          </w:r>
          <w:r w:rsidR="00737D57">
            <w:rPr>
              <w:rFonts w:ascii="Calibri" w:hAnsi="Calibri"/>
              <w:color w:val="565A5C"/>
              <w:spacing w:val="-2"/>
              <w:sz w:val="18"/>
              <w:szCs w:val="18"/>
            </w:rPr>
            <w:t>POL</w:t>
          </w:r>
          <w:r w:rsidR="00161D48">
            <w:rPr>
              <w:rFonts w:ascii="Calibri" w:hAnsi="Calibri"/>
              <w:color w:val="565A5C"/>
              <w:spacing w:val="-2"/>
              <w:sz w:val="18"/>
              <w:szCs w:val="18"/>
            </w:rPr>
            <w:t>)</w:t>
          </w:r>
          <w:r>
            <w:rPr>
              <w:rFonts w:ascii="Calibri" w:hAnsi="Calibri"/>
              <w:color w:val="565A5C"/>
              <w:spacing w:val="-2"/>
              <w:sz w:val="18"/>
              <w:szCs w:val="18"/>
            </w:rPr>
            <w:t xml:space="preserve"> </w:t>
          </w:r>
          <w:r w:rsidRPr="00E3148A">
            <w:rPr>
              <w:rFonts w:ascii="Calibri" w:hAnsi="Calibri"/>
              <w:color w:val="565A5C"/>
              <w:spacing w:val="-2"/>
              <w:sz w:val="18"/>
              <w:szCs w:val="18"/>
            </w:rPr>
            <w:t>0</w:t>
          </w:r>
          <w:r w:rsidR="00FB674B">
            <w:rPr>
              <w:rFonts w:ascii="Calibri" w:hAnsi="Calibri"/>
              <w:color w:val="565A5C"/>
              <w:spacing w:val="-2"/>
              <w:sz w:val="18"/>
              <w:szCs w:val="18"/>
            </w:rPr>
            <w:t>0</w:t>
          </w:r>
          <w:r w:rsidR="00C123A3">
            <w:rPr>
              <w:rFonts w:ascii="Calibri" w:hAnsi="Calibri"/>
              <w:color w:val="565A5C"/>
              <w:spacing w:val="-2"/>
              <w:sz w:val="18"/>
              <w:szCs w:val="18"/>
            </w:rPr>
            <w:t>3</w:t>
          </w:r>
        </w:p>
      </w:tc>
    </w:tr>
    <w:tr w:rsidR="00E3148A" w:rsidRPr="00E3148A" w14:paraId="41EC9CBF" w14:textId="77777777" w:rsidTr="00E3148A">
      <w:tc>
        <w:tcPr>
          <w:tcW w:w="1361" w:type="dxa"/>
          <w:shd w:val="clear" w:color="auto" w:fill="auto"/>
        </w:tcPr>
        <w:p w14:paraId="3AD20EE8" w14:textId="77777777" w:rsidR="00E3148A" w:rsidRPr="00E3148A" w:rsidRDefault="00E3148A" w:rsidP="00E3148A">
          <w:pPr>
            <w:spacing w:before="20" w:after="20" w:line="220" w:lineRule="exact"/>
            <w:rPr>
              <w:rFonts w:ascii="Calibri" w:hAnsi="Calibri"/>
              <w:color w:val="565A5C"/>
              <w:spacing w:val="-2"/>
              <w:sz w:val="18"/>
              <w:szCs w:val="18"/>
            </w:rPr>
          </w:pPr>
          <w:r w:rsidRPr="00E3148A">
            <w:rPr>
              <w:rFonts w:ascii="Calibri" w:hAnsi="Calibri"/>
              <w:color w:val="565A5C"/>
              <w:spacing w:val="-2"/>
              <w:sz w:val="18"/>
              <w:szCs w:val="18"/>
            </w:rPr>
            <w:t>Version no:</w:t>
          </w:r>
        </w:p>
      </w:tc>
      <w:tc>
        <w:tcPr>
          <w:tcW w:w="1134" w:type="dxa"/>
          <w:shd w:val="clear" w:color="auto" w:fill="auto"/>
        </w:tcPr>
        <w:p w14:paraId="2792B313" w14:textId="580A15A7" w:rsidR="00E3148A" w:rsidRPr="00E3148A" w:rsidRDefault="00E3148A" w:rsidP="008961F8">
          <w:pPr>
            <w:spacing w:before="20" w:after="20" w:line="220" w:lineRule="exact"/>
            <w:ind w:right="93"/>
            <w:jc w:val="right"/>
            <w:rPr>
              <w:rFonts w:ascii="Calibri" w:hAnsi="Calibri"/>
              <w:color w:val="565A5C"/>
              <w:spacing w:val="-2"/>
              <w:sz w:val="18"/>
              <w:szCs w:val="18"/>
            </w:rPr>
          </w:pPr>
          <w:r>
            <w:rPr>
              <w:rFonts w:ascii="Calibri" w:hAnsi="Calibri"/>
              <w:color w:val="565A5C"/>
              <w:spacing w:val="-2"/>
              <w:sz w:val="18"/>
              <w:szCs w:val="18"/>
            </w:rPr>
            <w:t>1.</w:t>
          </w:r>
          <w:r w:rsidR="00B146B7">
            <w:rPr>
              <w:rFonts w:ascii="Calibri" w:hAnsi="Calibri"/>
              <w:color w:val="565A5C"/>
              <w:spacing w:val="-2"/>
              <w:sz w:val="18"/>
              <w:szCs w:val="18"/>
            </w:rPr>
            <w:t>2</w:t>
          </w:r>
        </w:p>
      </w:tc>
    </w:tr>
    <w:tr w:rsidR="00E3148A" w:rsidRPr="00E3148A" w14:paraId="14260DD8" w14:textId="77777777" w:rsidTr="00E3148A">
      <w:tc>
        <w:tcPr>
          <w:tcW w:w="1361" w:type="dxa"/>
          <w:shd w:val="clear" w:color="auto" w:fill="auto"/>
        </w:tcPr>
        <w:p w14:paraId="2D4611BF" w14:textId="77777777" w:rsidR="00E3148A" w:rsidRPr="00E3148A" w:rsidRDefault="00E3148A" w:rsidP="00E3148A">
          <w:pPr>
            <w:spacing w:before="20" w:after="20" w:line="220" w:lineRule="exact"/>
            <w:rPr>
              <w:rFonts w:ascii="Calibri" w:hAnsi="Calibri"/>
              <w:color w:val="565A5C"/>
              <w:spacing w:val="-2"/>
              <w:sz w:val="18"/>
              <w:szCs w:val="18"/>
            </w:rPr>
          </w:pPr>
          <w:r w:rsidRPr="00E3148A">
            <w:rPr>
              <w:rFonts w:ascii="Calibri" w:hAnsi="Calibri"/>
              <w:color w:val="565A5C"/>
              <w:spacing w:val="-2"/>
              <w:sz w:val="18"/>
              <w:szCs w:val="18"/>
            </w:rPr>
            <w:t>Page no:</w:t>
          </w:r>
        </w:p>
      </w:tc>
      <w:tc>
        <w:tcPr>
          <w:tcW w:w="1134" w:type="dxa"/>
          <w:shd w:val="clear" w:color="auto" w:fill="auto"/>
          <w:vAlign w:val="center"/>
        </w:tcPr>
        <w:p w14:paraId="7423955D" w14:textId="3A3C2C6B" w:rsidR="00E3148A" w:rsidRPr="00E3148A" w:rsidRDefault="00E3148A" w:rsidP="00E3148A">
          <w:pPr>
            <w:spacing w:before="20" w:after="20" w:line="220" w:lineRule="exact"/>
            <w:ind w:right="57"/>
            <w:jc w:val="right"/>
            <w:rPr>
              <w:rFonts w:ascii="Calibri" w:hAnsi="Calibri"/>
              <w:color w:val="565A5C"/>
              <w:spacing w:val="-2"/>
              <w:sz w:val="18"/>
              <w:szCs w:val="18"/>
            </w:rPr>
          </w:pPr>
          <w:r w:rsidRPr="00E3148A">
            <w:rPr>
              <w:rFonts w:ascii="Calibri" w:hAnsi="Calibri"/>
              <w:color w:val="565A5C"/>
              <w:spacing w:val="-2"/>
              <w:sz w:val="18"/>
              <w:szCs w:val="18"/>
            </w:rPr>
            <w:t xml:space="preserve"> </w:t>
          </w:r>
          <w:r w:rsidRPr="00E3148A">
            <w:rPr>
              <w:rFonts w:ascii="Calibri" w:hAnsi="Calibri"/>
              <w:color w:val="565A5C"/>
              <w:spacing w:val="-2"/>
              <w:sz w:val="18"/>
              <w:szCs w:val="18"/>
            </w:rPr>
            <w:fldChar w:fldCharType="begin"/>
          </w:r>
          <w:r w:rsidRPr="00E3148A">
            <w:rPr>
              <w:rFonts w:ascii="Calibri" w:hAnsi="Calibri"/>
              <w:color w:val="565A5C"/>
              <w:spacing w:val="-2"/>
              <w:sz w:val="18"/>
              <w:szCs w:val="18"/>
            </w:rPr>
            <w:instrText xml:space="preserve"> PAGE  \* Arabic  \* MERGEFORMAT </w:instrText>
          </w:r>
          <w:r w:rsidRPr="00E3148A">
            <w:rPr>
              <w:rFonts w:ascii="Calibri" w:hAnsi="Calibri"/>
              <w:color w:val="565A5C"/>
              <w:spacing w:val="-2"/>
              <w:sz w:val="18"/>
              <w:szCs w:val="18"/>
            </w:rPr>
            <w:fldChar w:fldCharType="separate"/>
          </w:r>
          <w:r w:rsidR="0036792B">
            <w:rPr>
              <w:rFonts w:ascii="Calibri" w:hAnsi="Calibri"/>
              <w:noProof/>
              <w:color w:val="565A5C"/>
              <w:spacing w:val="-2"/>
              <w:sz w:val="18"/>
              <w:szCs w:val="18"/>
            </w:rPr>
            <w:t>6</w:t>
          </w:r>
          <w:r w:rsidRPr="00E3148A">
            <w:rPr>
              <w:rFonts w:ascii="Calibri" w:hAnsi="Calibri"/>
              <w:color w:val="565A5C"/>
              <w:spacing w:val="-2"/>
              <w:sz w:val="18"/>
              <w:szCs w:val="18"/>
            </w:rPr>
            <w:fldChar w:fldCharType="end"/>
          </w:r>
          <w:r w:rsidRPr="00E3148A">
            <w:rPr>
              <w:rFonts w:ascii="Calibri" w:hAnsi="Calibri"/>
              <w:color w:val="565A5C"/>
              <w:spacing w:val="-2"/>
              <w:sz w:val="18"/>
              <w:szCs w:val="18"/>
            </w:rPr>
            <w:t xml:space="preserve"> / </w:t>
          </w:r>
          <w:r w:rsidRPr="00E3148A">
            <w:rPr>
              <w:rFonts w:ascii="Calibri" w:hAnsi="Calibri"/>
              <w:color w:val="565A5C"/>
              <w:spacing w:val="-2"/>
              <w:sz w:val="18"/>
              <w:szCs w:val="18"/>
            </w:rPr>
            <w:fldChar w:fldCharType="begin"/>
          </w:r>
          <w:r w:rsidRPr="00E3148A">
            <w:rPr>
              <w:rFonts w:ascii="Calibri" w:hAnsi="Calibri"/>
              <w:color w:val="565A5C"/>
              <w:spacing w:val="-2"/>
              <w:sz w:val="18"/>
              <w:szCs w:val="18"/>
            </w:rPr>
            <w:instrText xml:space="preserve"> NUMPAGES  \* Arabic  \* MERGEFORMAT </w:instrText>
          </w:r>
          <w:r w:rsidRPr="00E3148A">
            <w:rPr>
              <w:rFonts w:ascii="Calibri" w:hAnsi="Calibri"/>
              <w:color w:val="565A5C"/>
              <w:spacing w:val="-2"/>
              <w:sz w:val="18"/>
              <w:szCs w:val="18"/>
            </w:rPr>
            <w:fldChar w:fldCharType="separate"/>
          </w:r>
          <w:r w:rsidR="0036792B">
            <w:rPr>
              <w:rFonts w:ascii="Calibri" w:hAnsi="Calibri"/>
              <w:noProof/>
              <w:color w:val="565A5C"/>
              <w:spacing w:val="-2"/>
              <w:sz w:val="18"/>
              <w:szCs w:val="18"/>
            </w:rPr>
            <w:t>6</w:t>
          </w:r>
          <w:r w:rsidRPr="00E3148A">
            <w:rPr>
              <w:rFonts w:ascii="Calibri" w:hAnsi="Calibri"/>
              <w:color w:val="565A5C"/>
              <w:spacing w:val="-2"/>
              <w:sz w:val="18"/>
              <w:szCs w:val="18"/>
            </w:rPr>
            <w:fldChar w:fldCharType="end"/>
          </w:r>
        </w:p>
      </w:tc>
    </w:tr>
  </w:tbl>
  <w:p w14:paraId="12EDD117" w14:textId="77777777" w:rsidR="00E3148A" w:rsidRDefault="00E3148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bullet"/>
      <w:lvlText w:val=""/>
      <w:lvlJc w:val="left"/>
      <w:pPr>
        <w:tabs>
          <w:tab w:val="num" w:pos="0"/>
        </w:tabs>
        <w:ind w:left="720" w:hanging="360"/>
      </w:pPr>
      <w:rPr>
        <w:rFonts w:ascii="Symbol" w:hAnsi="Symbol" w:cs="Symbol" w:hint="default"/>
      </w:rPr>
    </w:lvl>
  </w:abstractNum>
  <w:abstractNum w:abstractNumId="1" w15:restartNumberingAfterBreak="0">
    <w:nsid w:val="00000002"/>
    <w:multiLevelType w:val="singleLevel"/>
    <w:tmpl w:val="00000002"/>
    <w:name w:val="WW8Num2"/>
    <w:lvl w:ilvl="0">
      <w:start w:val="1"/>
      <w:numFmt w:val="bullet"/>
      <w:lvlText w:val=""/>
      <w:lvlJc w:val="left"/>
      <w:pPr>
        <w:tabs>
          <w:tab w:val="num" w:pos="0"/>
        </w:tabs>
        <w:ind w:left="720" w:hanging="360"/>
      </w:pPr>
      <w:rPr>
        <w:rFonts w:ascii="Symbol" w:hAnsi="Symbol" w:cs="Symbol" w:hint="default"/>
      </w:rPr>
    </w:lvl>
  </w:abstractNum>
  <w:abstractNum w:abstractNumId="2" w15:restartNumberingAfterBreak="0">
    <w:nsid w:val="00000003"/>
    <w:multiLevelType w:val="singleLevel"/>
    <w:tmpl w:val="00000003"/>
    <w:name w:val="WW8Num3"/>
    <w:lvl w:ilvl="0">
      <w:start w:val="1"/>
      <w:numFmt w:val="bullet"/>
      <w:lvlText w:val=""/>
      <w:lvlJc w:val="left"/>
      <w:pPr>
        <w:tabs>
          <w:tab w:val="num" w:pos="1440"/>
        </w:tabs>
        <w:ind w:left="1440" w:hanging="360"/>
      </w:pPr>
      <w:rPr>
        <w:rFonts w:ascii="Symbol" w:hAnsi="Symbol" w:cs="Symbol" w:hint="default"/>
      </w:rPr>
    </w:lvl>
  </w:abstractNum>
  <w:abstractNum w:abstractNumId="3" w15:restartNumberingAfterBreak="0">
    <w:nsid w:val="00000004"/>
    <w:multiLevelType w:val="singleLevel"/>
    <w:tmpl w:val="00000004"/>
    <w:name w:val="WW8Num4"/>
    <w:lvl w:ilvl="0">
      <w:start w:val="1"/>
      <w:numFmt w:val="bullet"/>
      <w:lvlText w:val=""/>
      <w:lvlJc w:val="left"/>
      <w:pPr>
        <w:tabs>
          <w:tab w:val="num" w:pos="0"/>
        </w:tabs>
        <w:ind w:left="720" w:hanging="360"/>
      </w:pPr>
      <w:rPr>
        <w:rFonts w:ascii="Symbol" w:hAnsi="Symbol" w:cs="Symbol" w:hint="default"/>
      </w:r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Symbol" w:hint="default"/>
      </w:rPr>
    </w:lvl>
  </w:abstractNum>
  <w:abstractNum w:abstractNumId="5" w15:restartNumberingAfterBreak="0">
    <w:nsid w:val="00000006"/>
    <w:multiLevelType w:val="singleLevel"/>
    <w:tmpl w:val="00000006"/>
    <w:name w:val="WW8Num6"/>
    <w:lvl w:ilvl="0">
      <w:start w:val="1"/>
      <w:numFmt w:val="bullet"/>
      <w:lvlText w:val=""/>
      <w:lvlJc w:val="left"/>
      <w:pPr>
        <w:tabs>
          <w:tab w:val="num" w:pos="0"/>
        </w:tabs>
        <w:ind w:left="1440" w:hanging="360"/>
      </w:pPr>
      <w:rPr>
        <w:rFonts w:ascii="Symbol" w:hAnsi="Symbol" w:cs="Symbol" w:hint="default"/>
      </w:rPr>
    </w:lvl>
  </w:abstractNum>
  <w:abstractNum w:abstractNumId="6" w15:restartNumberingAfterBreak="0">
    <w:nsid w:val="00000007"/>
    <w:multiLevelType w:val="singleLevel"/>
    <w:tmpl w:val="00000007"/>
    <w:name w:val="WW8Num7"/>
    <w:lvl w:ilvl="0">
      <w:start w:val="1"/>
      <w:numFmt w:val="bullet"/>
      <w:lvlText w:val=""/>
      <w:lvlJc w:val="left"/>
      <w:pPr>
        <w:tabs>
          <w:tab w:val="num" w:pos="0"/>
        </w:tabs>
        <w:ind w:left="720" w:hanging="360"/>
      </w:pPr>
      <w:rPr>
        <w:rFonts w:ascii="Symbol" w:hAnsi="Symbol" w:cs="Symbol" w:hint="default"/>
        <w:sz w:val="28"/>
        <w:szCs w:val="28"/>
      </w:rPr>
    </w:lvl>
  </w:abstractNum>
  <w:abstractNum w:abstractNumId="7" w15:restartNumberingAfterBreak="0">
    <w:nsid w:val="00000008"/>
    <w:multiLevelType w:val="singleLevel"/>
    <w:tmpl w:val="00000008"/>
    <w:name w:val="WW8Num8"/>
    <w:lvl w:ilvl="0">
      <w:start w:val="1"/>
      <w:numFmt w:val="bullet"/>
      <w:lvlText w:val=""/>
      <w:lvlJc w:val="left"/>
      <w:pPr>
        <w:tabs>
          <w:tab w:val="num" w:pos="0"/>
        </w:tabs>
        <w:ind w:left="720" w:hanging="360"/>
      </w:pPr>
      <w:rPr>
        <w:rFonts w:ascii="Symbol" w:hAnsi="Symbol" w:cs="Symbol" w:hint="default"/>
      </w:rPr>
    </w:lvl>
  </w:abstractNum>
  <w:abstractNum w:abstractNumId="8" w15:restartNumberingAfterBreak="0">
    <w:nsid w:val="01461BB4"/>
    <w:multiLevelType w:val="hybridMultilevel"/>
    <w:tmpl w:val="06B0D2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1BD4451"/>
    <w:multiLevelType w:val="hybridMultilevel"/>
    <w:tmpl w:val="E2BA85BE"/>
    <w:lvl w:ilvl="0" w:tplc="B53E97A8">
      <w:numFmt w:val="bullet"/>
      <w:lvlText w:val="•"/>
      <w:lvlJc w:val="left"/>
      <w:pPr>
        <w:ind w:left="1080" w:hanging="720"/>
      </w:pPr>
      <w:rPr>
        <w:rFonts w:ascii="Calibri" w:eastAsia="Calibri" w:hAnsi="Calibri" w:cs="Calibri" w:hint="default"/>
      </w:rPr>
    </w:lvl>
    <w:lvl w:ilvl="1" w:tplc="48AC4666">
      <w:start w:val="4"/>
      <w:numFmt w:val="bullet"/>
      <w:lvlText w:val=""/>
      <w:lvlJc w:val="left"/>
      <w:pPr>
        <w:ind w:left="1800" w:hanging="720"/>
      </w:pPr>
      <w:rPr>
        <w:rFonts w:ascii="Symbol" w:eastAsia="Calibri" w:hAnsi="Symbol" w:cstheme="minorHAns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AFD253E"/>
    <w:multiLevelType w:val="hybridMultilevel"/>
    <w:tmpl w:val="4656CD76"/>
    <w:lvl w:ilvl="0" w:tplc="E6200BC6">
      <w:start w:val="1"/>
      <w:numFmt w:val="lowerLetter"/>
      <w:lvlText w:val="%1."/>
      <w:lvlJc w:val="left"/>
      <w:pPr>
        <w:ind w:left="1713" w:hanging="720"/>
      </w:pPr>
      <w:rPr>
        <w:rFonts w:hint="default"/>
        <w:color w:val="CCCC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1405B19"/>
    <w:multiLevelType w:val="hybridMultilevel"/>
    <w:tmpl w:val="2EB435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48708CF"/>
    <w:multiLevelType w:val="hybridMultilevel"/>
    <w:tmpl w:val="B7A4A866"/>
    <w:lvl w:ilvl="0" w:tplc="197870AE">
      <w:start w:val="1"/>
      <w:numFmt w:val="decimal"/>
      <w:lvlText w:val="%1."/>
      <w:lvlJc w:val="left"/>
      <w:pPr>
        <w:ind w:left="1080" w:hanging="720"/>
      </w:pPr>
      <w:rPr>
        <w:rFonts w:hint="default"/>
        <w:b/>
        <w:color w:val="CCCC00"/>
      </w:rPr>
    </w:lvl>
    <w:lvl w:ilvl="1" w:tplc="C5307DE0">
      <w:start w:val="1"/>
      <w:numFmt w:val="lowerLetter"/>
      <w:lvlText w:val="%2."/>
      <w:lvlJc w:val="left"/>
      <w:pPr>
        <w:ind w:left="1571" w:hanging="720"/>
      </w:pPr>
      <w:rPr>
        <w:rFonts w:hint="default"/>
        <w:b/>
        <w:color w:val="CCCC00"/>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F3F3BC8"/>
    <w:multiLevelType w:val="hybridMultilevel"/>
    <w:tmpl w:val="70E2E6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930330D"/>
    <w:multiLevelType w:val="hybridMultilevel"/>
    <w:tmpl w:val="48B845F2"/>
    <w:lvl w:ilvl="0" w:tplc="B53E97A8">
      <w:numFmt w:val="bullet"/>
      <w:lvlText w:val="•"/>
      <w:lvlJc w:val="left"/>
      <w:pPr>
        <w:ind w:left="2498" w:hanging="720"/>
      </w:pPr>
      <w:rPr>
        <w:rFonts w:ascii="Calibri" w:eastAsia="Calibri" w:hAnsi="Calibri" w:cs="Calibri" w:hint="default"/>
      </w:rPr>
    </w:lvl>
    <w:lvl w:ilvl="1" w:tplc="08090003" w:tentative="1">
      <w:start w:val="1"/>
      <w:numFmt w:val="bullet"/>
      <w:lvlText w:val="o"/>
      <w:lvlJc w:val="left"/>
      <w:pPr>
        <w:ind w:left="2858" w:hanging="360"/>
      </w:pPr>
      <w:rPr>
        <w:rFonts w:ascii="Courier New" w:hAnsi="Courier New" w:cs="Courier New" w:hint="default"/>
      </w:rPr>
    </w:lvl>
    <w:lvl w:ilvl="2" w:tplc="08090005" w:tentative="1">
      <w:start w:val="1"/>
      <w:numFmt w:val="bullet"/>
      <w:lvlText w:val=""/>
      <w:lvlJc w:val="left"/>
      <w:pPr>
        <w:ind w:left="3578" w:hanging="360"/>
      </w:pPr>
      <w:rPr>
        <w:rFonts w:ascii="Wingdings" w:hAnsi="Wingdings" w:hint="default"/>
      </w:rPr>
    </w:lvl>
    <w:lvl w:ilvl="3" w:tplc="08090001" w:tentative="1">
      <w:start w:val="1"/>
      <w:numFmt w:val="bullet"/>
      <w:lvlText w:val=""/>
      <w:lvlJc w:val="left"/>
      <w:pPr>
        <w:ind w:left="4298" w:hanging="360"/>
      </w:pPr>
      <w:rPr>
        <w:rFonts w:ascii="Symbol" w:hAnsi="Symbol" w:hint="default"/>
      </w:rPr>
    </w:lvl>
    <w:lvl w:ilvl="4" w:tplc="08090003" w:tentative="1">
      <w:start w:val="1"/>
      <w:numFmt w:val="bullet"/>
      <w:lvlText w:val="o"/>
      <w:lvlJc w:val="left"/>
      <w:pPr>
        <w:ind w:left="5018" w:hanging="360"/>
      </w:pPr>
      <w:rPr>
        <w:rFonts w:ascii="Courier New" w:hAnsi="Courier New" w:cs="Courier New" w:hint="default"/>
      </w:rPr>
    </w:lvl>
    <w:lvl w:ilvl="5" w:tplc="08090005" w:tentative="1">
      <w:start w:val="1"/>
      <w:numFmt w:val="bullet"/>
      <w:lvlText w:val=""/>
      <w:lvlJc w:val="left"/>
      <w:pPr>
        <w:ind w:left="5738" w:hanging="360"/>
      </w:pPr>
      <w:rPr>
        <w:rFonts w:ascii="Wingdings" w:hAnsi="Wingdings" w:hint="default"/>
      </w:rPr>
    </w:lvl>
    <w:lvl w:ilvl="6" w:tplc="08090001" w:tentative="1">
      <w:start w:val="1"/>
      <w:numFmt w:val="bullet"/>
      <w:lvlText w:val=""/>
      <w:lvlJc w:val="left"/>
      <w:pPr>
        <w:ind w:left="6458" w:hanging="360"/>
      </w:pPr>
      <w:rPr>
        <w:rFonts w:ascii="Symbol" w:hAnsi="Symbol" w:hint="default"/>
      </w:rPr>
    </w:lvl>
    <w:lvl w:ilvl="7" w:tplc="08090003" w:tentative="1">
      <w:start w:val="1"/>
      <w:numFmt w:val="bullet"/>
      <w:lvlText w:val="o"/>
      <w:lvlJc w:val="left"/>
      <w:pPr>
        <w:ind w:left="7178" w:hanging="360"/>
      </w:pPr>
      <w:rPr>
        <w:rFonts w:ascii="Courier New" w:hAnsi="Courier New" w:cs="Courier New" w:hint="default"/>
      </w:rPr>
    </w:lvl>
    <w:lvl w:ilvl="8" w:tplc="08090005" w:tentative="1">
      <w:start w:val="1"/>
      <w:numFmt w:val="bullet"/>
      <w:lvlText w:val=""/>
      <w:lvlJc w:val="left"/>
      <w:pPr>
        <w:ind w:left="7898" w:hanging="360"/>
      </w:pPr>
      <w:rPr>
        <w:rFonts w:ascii="Wingdings" w:hAnsi="Wingdings" w:hint="default"/>
      </w:rPr>
    </w:lvl>
  </w:abstractNum>
  <w:abstractNum w:abstractNumId="15" w15:restartNumberingAfterBreak="0">
    <w:nsid w:val="463E0467"/>
    <w:multiLevelType w:val="hybridMultilevel"/>
    <w:tmpl w:val="1480BD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AA84E06"/>
    <w:multiLevelType w:val="hybridMultilevel"/>
    <w:tmpl w:val="5D1EB0D6"/>
    <w:lvl w:ilvl="0" w:tplc="65E8DAC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50023D2"/>
    <w:multiLevelType w:val="hybridMultilevel"/>
    <w:tmpl w:val="C832D6AA"/>
    <w:lvl w:ilvl="0" w:tplc="B53E97A8">
      <w:numFmt w:val="bullet"/>
      <w:lvlText w:val="•"/>
      <w:lvlJc w:val="left"/>
      <w:pPr>
        <w:ind w:left="2498" w:hanging="720"/>
      </w:pPr>
      <w:rPr>
        <w:rFonts w:ascii="Calibri" w:eastAsia="Calibri" w:hAnsi="Calibri" w:cs="Calibri" w:hint="default"/>
      </w:rPr>
    </w:lvl>
    <w:lvl w:ilvl="1" w:tplc="08090003" w:tentative="1">
      <w:start w:val="1"/>
      <w:numFmt w:val="bullet"/>
      <w:lvlText w:val="o"/>
      <w:lvlJc w:val="left"/>
      <w:pPr>
        <w:ind w:left="2858" w:hanging="360"/>
      </w:pPr>
      <w:rPr>
        <w:rFonts w:ascii="Courier New" w:hAnsi="Courier New" w:cs="Courier New" w:hint="default"/>
      </w:rPr>
    </w:lvl>
    <w:lvl w:ilvl="2" w:tplc="08090005" w:tentative="1">
      <w:start w:val="1"/>
      <w:numFmt w:val="bullet"/>
      <w:lvlText w:val=""/>
      <w:lvlJc w:val="left"/>
      <w:pPr>
        <w:ind w:left="3578" w:hanging="360"/>
      </w:pPr>
      <w:rPr>
        <w:rFonts w:ascii="Wingdings" w:hAnsi="Wingdings" w:hint="default"/>
      </w:rPr>
    </w:lvl>
    <w:lvl w:ilvl="3" w:tplc="08090001" w:tentative="1">
      <w:start w:val="1"/>
      <w:numFmt w:val="bullet"/>
      <w:lvlText w:val=""/>
      <w:lvlJc w:val="left"/>
      <w:pPr>
        <w:ind w:left="4298" w:hanging="360"/>
      </w:pPr>
      <w:rPr>
        <w:rFonts w:ascii="Symbol" w:hAnsi="Symbol" w:hint="default"/>
      </w:rPr>
    </w:lvl>
    <w:lvl w:ilvl="4" w:tplc="08090003" w:tentative="1">
      <w:start w:val="1"/>
      <w:numFmt w:val="bullet"/>
      <w:lvlText w:val="o"/>
      <w:lvlJc w:val="left"/>
      <w:pPr>
        <w:ind w:left="5018" w:hanging="360"/>
      </w:pPr>
      <w:rPr>
        <w:rFonts w:ascii="Courier New" w:hAnsi="Courier New" w:cs="Courier New" w:hint="default"/>
      </w:rPr>
    </w:lvl>
    <w:lvl w:ilvl="5" w:tplc="08090005" w:tentative="1">
      <w:start w:val="1"/>
      <w:numFmt w:val="bullet"/>
      <w:lvlText w:val=""/>
      <w:lvlJc w:val="left"/>
      <w:pPr>
        <w:ind w:left="5738" w:hanging="360"/>
      </w:pPr>
      <w:rPr>
        <w:rFonts w:ascii="Wingdings" w:hAnsi="Wingdings" w:hint="default"/>
      </w:rPr>
    </w:lvl>
    <w:lvl w:ilvl="6" w:tplc="08090001" w:tentative="1">
      <w:start w:val="1"/>
      <w:numFmt w:val="bullet"/>
      <w:lvlText w:val=""/>
      <w:lvlJc w:val="left"/>
      <w:pPr>
        <w:ind w:left="6458" w:hanging="360"/>
      </w:pPr>
      <w:rPr>
        <w:rFonts w:ascii="Symbol" w:hAnsi="Symbol" w:hint="default"/>
      </w:rPr>
    </w:lvl>
    <w:lvl w:ilvl="7" w:tplc="08090003" w:tentative="1">
      <w:start w:val="1"/>
      <w:numFmt w:val="bullet"/>
      <w:lvlText w:val="o"/>
      <w:lvlJc w:val="left"/>
      <w:pPr>
        <w:ind w:left="7178" w:hanging="360"/>
      </w:pPr>
      <w:rPr>
        <w:rFonts w:ascii="Courier New" w:hAnsi="Courier New" w:cs="Courier New" w:hint="default"/>
      </w:rPr>
    </w:lvl>
    <w:lvl w:ilvl="8" w:tplc="08090005" w:tentative="1">
      <w:start w:val="1"/>
      <w:numFmt w:val="bullet"/>
      <w:lvlText w:val=""/>
      <w:lvlJc w:val="left"/>
      <w:pPr>
        <w:ind w:left="7898" w:hanging="360"/>
      </w:pPr>
      <w:rPr>
        <w:rFonts w:ascii="Wingdings" w:hAnsi="Wingdings" w:hint="default"/>
      </w:rPr>
    </w:lvl>
  </w:abstractNum>
  <w:abstractNum w:abstractNumId="18" w15:restartNumberingAfterBreak="0">
    <w:nsid w:val="58E16AEA"/>
    <w:multiLevelType w:val="hybridMultilevel"/>
    <w:tmpl w:val="274CEF18"/>
    <w:lvl w:ilvl="0" w:tplc="08090017">
      <w:start w:val="1"/>
      <w:numFmt w:val="lowerLetter"/>
      <w:lvlText w:val="%1)"/>
      <w:lvlJc w:val="left"/>
      <w:pPr>
        <w:ind w:left="1080" w:hanging="720"/>
      </w:pPr>
      <w:rPr>
        <w:rFonts w:hint="default"/>
        <w:b/>
        <w:color w:val="CCCC00"/>
      </w:rPr>
    </w:lvl>
    <w:lvl w:ilvl="1" w:tplc="D67268F2">
      <w:start w:val="1"/>
      <w:numFmt w:val="lowerLetter"/>
      <w:lvlText w:val="%2."/>
      <w:lvlJc w:val="left"/>
      <w:pPr>
        <w:ind w:left="1800" w:hanging="72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9614A75"/>
    <w:multiLevelType w:val="hybridMultilevel"/>
    <w:tmpl w:val="485EB7EA"/>
    <w:lvl w:ilvl="0" w:tplc="B53E97A8">
      <w:numFmt w:val="bullet"/>
      <w:lvlText w:val="•"/>
      <w:lvlJc w:val="left"/>
      <w:pPr>
        <w:ind w:left="2498" w:hanging="720"/>
      </w:pPr>
      <w:rPr>
        <w:rFonts w:ascii="Calibri" w:eastAsia="Calibri" w:hAnsi="Calibri" w:cs="Calibri" w:hint="default"/>
      </w:rPr>
    </w:lvl>
    <w:lvl w:ilvl="1" w:tplc="08090003" w:tentative="1">
      <w:start w:val="1"/>
      <w:numFmt w:val="bullet"/>
      <w:lvlText w:val="o"/>
      <w:lvlJc w:val="left"/>
      <w:pPr>
        <w:ind w:left="2858" w:hanging="360"/>
      </w:pPr>
      <w:rPr>
        <w:rFonts w:ascii="Courier New" w:hAnsi="Courier New" w:cs="Courier New" w:hint="default"/>
      </w:rPr>
    </w:lvl>
    <w:lvl w:ilvl="2" w:tplc="08090005" w:tentative="1">
      <w:start w:val="1"/>
      <w:numFmt w:val="bullet"/>
      <w:lvlText w:val=""/>
      <w:lvlJc w:val="left"/>
      <w:pPr>
        <w:ind w:left="3578" w:hanging="360"/>
      </w:pPr>
      <w:rPr>
        <w:rFonts w:ascii="Wingdings" w:hAnsi="Wingdings" w:hint="default"/>
      </w:rPr>
    </w:lvl>
    <w:lvl w:ilvl="3" w:tplc="08090001" w:tentative="1">
      <w:start w:val="1"/>
      <w:numFmt w:val="bullet"/>
      <w:lvlText w:val=""/>
      <w:lvlJc w:val="left"/>
      <w:pPr>
        <w:ind w:left="4298" w:hanging="360"/>
      </w:pPr>
      <w:rPr>
        <w:rFonts w:ascii="Symbol" w:hAnsi="Symbol" w:hint="default"/>
      </w:rPr>
    </w:lvl>
    <w:lvl w:ilvl="4" w:tplc="08090003" w:tentative="1">
      <w:start w:val="1"/>
      <w:numFmt w:val="bullet"/>
      <w:lvlText w:val="o"/>
      <w:lvlJc w:val="left"/>
      <w:pPr>
        <w:ind w:left="5018" w:hanging="360"/>
      </w:pPr>
      <w:rPr>
        <w:rFonts w:ascii="Courier New" w:hAnsi="Courier New" w:cs="Courier New" w:hint="default"/>
      </w:rPr>
    </w:lvl>
    <w:lvl w:ilvl="5" w:tplc="08090005" w:tentative="1">
      <w:start w:val="1"/>
      <w:numFmt w:val="bullet"/>
      <w:lvlText w:val=""/>
      <w:lvlJc w:val="left"/>
      <w:pPr>
        <w:ind w:left="5738" w:hanging="360"/>
      </w:pPr>
      <w:rPr>
        <w:rFonts w:ascii="Wingdings" w:hAnsi="Wingdings" w:hint="default"/>
      </w:rPr>
    </w:lvl>
    <w:lvl w:ilvl="6" w:tplc="08090001" w:tentative="1">
      <w:start w:val="1"/>
      <w:numFmt w:val="bullet"/>
      <w:lvlText w:val=""/>
      <w:lvlJc w:val="left"/>
      <w:pPr>
        <w:ind w:left="6458" w:hanging="360"/>
      </w:pPr>
      <w:rPr>
        <w:rFonts w:ascii="Symbol" w:hAnsi="Symbol" w:hint="default"/>
      </w:rPr>
    </w:lvl>
    <w:lvl w:ilvl="7" w:tplc="08090003" w:tentative="1">
      <w:start w:val="1"/>
      <w:numFmt w:val="bullet"/>
      <w:lvlText w:val="o"/>
      <w:lvlJc w:val="left"/>
      <w:pPr>
        <w:ind w:left="7178" w:hanging="360"/>
      </w:pPr>
      <w:rPr>
        <w:rFonts w:ascii="Courier New" w:hAnsi="Courier New" w:cs="Courier New" w:hint="default"/>
      </w:rPr>
    </w:lvl>
    <w:lvl w:ilvl="8" w:tplc="08090005" w:tentative="1">
      <w:start w:val="1"/>
      <w:numFmt w:val="bullet"/>
      <w:lvlText w:val=""/>
      <w:lvlJc w:val="left"/>
      <w:pPr>
        <w:ind w:left="7898" w:hanging="360"/>
      </w:pPr>
      <w:rPr>
        <w:rFonts w:ascii="Wingdings" w:hAnsi="Wingdings" w:hint="default"/>
      </w:rPr>
    </w:lvl>
  </w:abstractNum>
  <w:num w:numId="1">
    <w:abstractNumId w:val="9"/>
  </w:num>
  <w:num w:numId="2">
    <w:abstractNumId w:val="12"/>
  </w:num>
  <w:num w:numId="3">
    <w:abstractNumId w:val="18"/>
  </w:num>
  <w:num w:numId="4">
    <w:abstractNumId w:val="19"/>
  </w:num>
  <w:num w:numId="5">
    <w:abstractNumId w:val="17"/>
  </w:num>
  <w:num w:numId="6">
    <w:abstractNumId w:val="14"/>
  </w:num>
  <w:num w:numId="7">
    <w:abstractNumId w:val="10"/>
  </w:num>
  <w:num w:numId="8">
    <w:abstractNumId w:val="11"/>
  </w:num>
  <w:num w:numId="9">
    <w:abstractNumId w:val="15"/>
  </w:num>
  <w:num w:numId="10">
    <w:abstractNumId w:val="13"/>
  </w:num>
  <w:num w:numId="11">
    <w:abstractNumId w:val="16"/>
  </w:num>
  <w:num w:numId="12">
    <w:abstractNumId w:val="8"/>
  </w:num>
  <w:num w:numId="13">
    <w:abstractNumId w:val="0"/>
  </w:num>
  <w:num w:numId="14">
    <w:abstractNumId w:val="1"/>
  </w:num>
  <w:num w:numId="15">
    <w:abstractNumId w:val="2"/>
  </w:num>
  <w:num w:numId="16">
    <w:abstractNumId w:val="3"/>
  </w:num>
  <w:num w:numId="17">
    <w:abstractNumId w:val="4"/>
  </w:num>
  <w:num w:numId="18">
    <w:abstractNumId w:val="5"/>
  </w:num>
  <w:num w:numId="19">
    <w:abstractNumId w:val="6"/>
  </w:num>
  <w:num w:numId="20">
    <w:abstractNumId w:val="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252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148A"/>
    <w:rsid w:val="000213CD"/>
    <w:rsid w:val="00021DBF"/>
    <w:rsid w:val="0002667F"/>
    <w:rsid w:val="0003004A"/>
    <w:rsid w:val="00030A61"/>
    <w:rsid w:val="00035DED"/>
    <w:rsid w:val="00042682"/>
    <w:rsid w:val="000431B6"/>
    <w:rsid w:val="00047B2B"/>
    <w:rsid w:val="00054698"/>
    <w:rsid w:val="00057133"/>
    <w:rsid w:val="00057163"/>
    <w:rsid w:val="00057B8D"/>
    <w:rsid w:val="00080D6F"/>
    <w:rsid w:val="00083B86"/>
    <w:rsid w:val="000965A8"/>
    <w:rsid w:val="00097086"/>
    <w:rsid w:val="000A3307"/>
    <w:rsid w:val="000A767C"/>
    <w:rsid w:val="000B1548"/>
    <w:rsid w:val="000B28D8"/>
    <w:rsid w:val="000B4E2B"/>
    <w:rsid w:val="000C2005"/>
    <w:rsid w:val="000D25CB"/>
    <w:rsid w:val="000D632C"/>
    <w:rsid w:val="000E2618"/>
    <w:rsid w:val="000E4773"/>
    <w:rsid w:val="000E5F46"/>
    <w:rsid w:val="000F092F"/>
    <w:rsid w:val="000F6E8C"/>
    <w:rsid w:val="001014FE"/>
    <w:rsid w:val="00111D92"/>
    <w:rsid w:val="00113436"/>
    <w:rsid w:val="0011492C"/>
    <w:rsid w:val="001152A6"/>
    <w:rsid w:val="00115E0A"/>
    <w:rsid w:val="00121497"/>
    <w:rsid w:val="001246BD"/>
    <w:rsid w:val="001320C9"/>
    <w:rsid w:val="00136D1B"/>
    <w:rsid w:val="00142D12"/>
    <w:rsid w:val="00154298"/>
    <w:rsid w:val="00161D48"/>
    <w:rsid w:val="0016297F"/>
    <w:rsid w:val="00165F74"/>
    <w:rsid w:val="00170779"/>
    <w:rsid w:val="00172B13"/>
    <w:rsid w:val="00182FE5"/>
    <w:rsid w:val="00183D4B"/>
    <w:rsid w:val="001932E0"/>
    <w:rsid w:val="00196DC0"/>
    <w:rsid w:val="0019769A"/>
    <w:rsid w:val="001A040B"/>
    <w:rsid w:val="001A3140"/>
    <w:rsid w:val="001B0C2B"/>
    <w:rsid w:val="001B1E5D"/>
    <w:rsid w:val="001C4103"/>
    <w:rsid w:val="001C54C5"/>
    <w:rsid w:val="001C6F85"/>
    <w:rsid w:val="001E56B6"/>
    <w:rsid w:val="00212537"/>
    <w:rsid w:val="002154C5"/>
    <w:rsid w:val="0021639B"/>
    <w:rsid w:val="00221934"/>
    <w:rsid w:val="0023268D"/>
    <w:rsid w:val="0023375E"/>
    <w:rsid w:val="0023530A"/>
    <w:rsid w:val="002405A8"/>
    <w:rsid w:val="002440A3"/>
    <w:rsid w:val="00245B34"/>
    <w:rsid w:val="00247525"/>
    <w:rsid w:val="00262440"/>
    <w:rsid w:val="002633BC"/>
    <w:rsid w:val="00273F8E"/>
    <w:rsid w:val="002764F0"/>
    <w:rsid w:val="00284E17"/>
    <w:rsid w:val="00292B8D"/>
    <w:rsid w:val="002A0AD3"/>
    <w:rsid w:val="002A2210"/>
    <w:rsid w:val="002A386A"/>
    <w:rsid w:val="002A4E26"/>
    <w:rsid w:val="002A6A5C"/>
    <w:rsid w:val="002A7722"/>
    <w:rsid w:val="002B19BB"/>
    <w:rsid w:val="002B49DF"/>
    <w:rsid w:val="002D0A71"/>
    <w:rsid w:val="002D59A0"/>
    <w:rsid w:val="002D67D6"/>
    <w:rsid w:val="002E05C1"/>
    <w:rsid w:val="002F6E91"/>
    <w:rsid w:val="003032FD"/>
    <w:rsid w:val="00303D8B"/>
    <w:rsid w:val="00304A74"/>
    <w:rsid w:val="00307A20"/>
    <w:rsid w:val="00314A80"/>
    <w:rsid w:val="0032367D"/>
    <w:rsid w:val="0033165C"/>
    <w:rsid w:val="0034087E"/>
    <w:rsid w:val="00341AAE"/>
    <w:rsid w:val="00341C96"/>
    <w:rsid w:val="003658F0"/>
    <w:rsid w:val="0036792B"/>
    <w:rsid w:val="003810CE"/>
    <w:rsid w:val="00396612"/>
    <w:rsid w:val="003A2509"/>
    <w:rsid w:val="003A4B28"/>
    <w:rsid w:val="003A7584"/>
    <w:rsid w:val="003B5352"/>
    <w:rsid w:val="003B5A74"/>
    <w:rsid w:val="003B68B3"/>
    <w:rsid w:val="003C3E54"/>
    <w:rsid w:val="003D2A36"/>
    <w:rsid w:val="003D775B"/>
    <w:rsid w:val="003E5857"/>
    <w:rsid w:val="003E6782"/>
    <w:rsid w:val="003F1BC1"/>
    <w:rsid w:val="00401AF8"/>
    <w:rsid w:val="00402A6A"/>
    <w:rsid w:val="004031FB"/>
    <w:rsid w:val="00404DEA"/>
    <w:rsid w:val="0041111F"/>
    <w:rsid w:val="004113E4"/>
    <w:rsid w:val="00422DBB"/>
    <w:rsid w:val="00425416"/>
    <w:rsid w:val="00426F46"/>
    <w:rsid w:val="004403F1"/>
    <w:rsid w:val="00447DBE"/>
    <w:rsid w:val="004541B7"/>
    <w:rsid w:val="00471AF7"/>
    <w:rsid w:val="00476BAD"/>
    <w:rsid w:val="00483631"/>
    <w:rsid w:val="004A14F9"/>
    <w:rsid w:val="004A4007"/>
    <w:rsid w:val="004B1A71"/>
    <w:rsid w:val="004B1EAC"/>
    <w:rsid w:val="004B381F"/>
    <w:rsid w:val="004B53BF"/>
    <w:rsid w:val="004B6BFC"/>
    <w:rsid w:val="004E68FA"/>
    <w:rsid w:val="004E7BDA"/>
    <w:rsid w:val="004F06F8"/>
    <w:rsid w:val="005008E3"/>
    <w:rsid w:val="00501DB6"/>
    <w:rsid w:val="005115B4"/>
    <w:rsid w:val="00515D11"/>
    <w:rsid w:val="00516C59"/>
    <w:rsid w:val="00520434"/>
    <w:rsid w:val="0052521D"/>
    <w:rsid w:val="00527D97"/>
    <w:rsid w:val="0053421D"/>
    <w:rsid w:val="00534662"/>
    <w:rsid w:val="00534CF4"/>
    <w:rsid w:val="005500BF"/>
    <w:rsid w:val="00550E30"/>
    <w:rsid w:val="005526C0"/>
    <w:rsid w:val="00577A5D"/>
    <w:rsid w:val="00580780"/>
    <w:rsid w:val="005807BF"/>
    <w:rsid w:val="00581028"/>
    <w:rsid w:val="00593DCA"/>
    <w:rsid w:val="00594970"/>
    <w:rsid w:val="005A1C9C"/>
    <w:rsid w:val="005B3BE7"/>
    <w:rsid w:val="005B4E1B"/>
    <w:rsid w:val="005C0E2F"/>
    <w:rsid w:val="005C7279"/>
    <w:rsid w:val="005D0D5C"/>
    <w:rsid w:val="005D188C"/>
    <w:rsid w:val="005D30D8"/>
    <w:rsid w:val="005E2DB7"/>
    <w:rsid w:val="005E3DA0"/>
    <w:rsid w:val="005F4803"/>
    <w:rsid w:val="005F777A"/>
    <w:rsid w:val="00603B07"/>
    <w:rsid w:val="00617921"/>
    <w:rsid w:val="00620EF3"/>
    <w:rsid w:val="006273E7"/>
    <w:rsid w:val="0063123B"/>
    <w:rsid w:val="006506E0"/>
    <w:rsid w:val="00654B83"/>
    <w:rsid w:val="00665814"/>
    <w:rsid w:val="006722D8"/>
    <w:rsid w:val="006752D9"/>
    <w:rsid w:val="0067784D"/>
    <w:rsid w:val="00692DAE"/>
    <w:rsid w:val="00693326"/>
    <w:rsid w:val="00695DC8"/>
    <w:rsid w:val="00695E59"/>
    <w:rsid w:val="006A1F96"/>
    <w:rsid w:val="006A7AFC"/>
    <w:rsid w:val="006B0FDC"/>
    <w:rsid w:val="006B78DC"/>
    <w:rsid w:val="006C0980"/>
    <w:rsid w:val="006C15C6"/>
    <w:rsid w:val="006C3A10"/>
    <w:rsid w:val="006C4175"/>
    <w:rsid w:val="006C755E"/>
    <w:rsid w:val="006D2247"/>
    <w:rsid w:val="0073116D"/>
    <w:rsid w:val="007328D6"/>
    <w:rsid w:val="007333F2"/>
    <w:rsid w:val="00735EEE"/>
    <w:rsid w:val="00736C85"/>
    <w:rsid w:val="00737D57"/>
    <w:rsid w:val="007459F3"/>
    <w:rsid w:val="00745A2C"/>
    <w:rsid w:val="0075084A"/>
    <w:rsid w:val="00756D69"/>
    <w:rsid w:val="00765513"/>
    <w:rsid w:val="00766EA4"/>
    <w:rsid w:val="007675B2"/>
    <w:rsid w:val="00770EB8"/>
    <w:rsid w:val="0077250B"/>
    <w:rsid w:val="00775B26"/>
    <w:rsid w:val="007765F2"/>
    <w:rsid w:val="0077693D"/>
    <w:rsid w:val="00777B6E"/>
    <w:rsid w:val="007873EB"/>
    <w:rsid w:val="00787B0F"/>
    <w:rsid w:val="00792E8C"/>
    <w:rsid w:val="00795249"/>
    <w:rsid w:val="007B1311"/>
    <w:rsid w:val="007B1C60"/>
    <w:rsid w:val="007B6713"/>
    <w:rsid w:val="007C1FDE"/>
    <w:rsid w:val="007C538F"/>
    <w:rsid w:val="007C6ABE"/>
    <w:rsid w:val="007D029B"/>
    <w:rsid w:val="007D02A0"/>
    <w:rsid w:val="007D7EE3"/>
    <w:rsid w:val="007E2B46"/>
    <w:rsid w:val="007F1F5C"/>
    <w:rsid w:val="007F2492"/>
    <w:rsid w:val="007F2A46"/>
    <w:rsid w:val="007F65A3"/>
    <w:rsid w:val="007F6D58"/>
    <w:rsid w:val="008103D4"/>
    <w:rsid w:val="00810D88"/>
    <w:rsid w:val="008209FC"/>
    <w:rsid w:val="00824E38"/>
    <w:rsid w:val="00844E99"/>
    <w:rsid w:val="00846EB6"/>
    <w:rsid w:val="00875022"/>
    <w:rsid w:val="00881C73"/>
    <w:rsid w:val="008847DB"/>
    <w:rsid w:val="008862B8"/>
    <w:rsid w:val="00887EBC"/>
    <w:rsid w:val="0089581D"/>
    <w:rsid w:val="008961F8"/>
    <w:rsid w:val="00896C22"/>
    <w:rsid w:val="008A1E9C"/>
    <w:rsid w:val="008B6FFD"/>
    <w:rsid w:val="008C09E0"/>
    <w:rsid w:val="008C2B3F"/>
    <w:rsid w:val="008C2F5D"/>
    <w:rsid w:val="008C3618"/>
    <w:rsid w:val="008C5096"/>
    <w:rsid w:val="008D244E"/>
    <w:rsid w:val="008D5BF0"/>
    <w:rsid w:val="008E3592"/>
    <w:rsid w:val="008F1CCF"/>
    <w:rsid w:val="008F6C35"/>
    <w:rsid w:val="009058FE"/>
    <w:rsid w:val="00910406"/>
    <w:rsid w:val="00920126"/>
    <w:rsid w:val="00924357"/>
    <w:rsid w:val="00931EDE"/>
    <w:rsid w:val="0095555C"/>
    <w:rsid w:val="0096268C"/>
    <w:rsid w:val="00970D3E"/>
    <w:rsid w:val="0097362A"/>
    <w:rsid w:val="00990899"/>
    <w:rsid w:val="009953FA"/>
    <w:rsid w:val="009A1093"/>
    <w:rsid w:val="009A2046"/>
    <w:rsid w:val="009A5E62"/>
    <w:rsid w:val="009A6F32"/>
    <w:rsid w:val="009B0BF9"/>
    <w:rsid w:val="009B16B6"/>
    <w:rsid w:val="009B3E42"/>
    <w:rsid w:val="009B53B7"/>
    <w:rsid w:val="009C1575"/>
    <w:rsid w:val="009D01E9"/>
    <w:rsid w:val="009D16A0"/>
    <w:rsid w:val="009D2AC2"/>
    <w:rsid w:val="009D2E0C"/>
    <w:rsid w:val="009D4A1A"/>
    <w:rsid w:val="009D4EAA"/>
    <w:rsid w:val="009E0A55"/>
    <w:rsid w:val="009E150A"/>
    <w:rsid w:val="009E571B"/>
    <w:rsid w:val="009F13DC"/>
    <w:rsid w:val="009F44B7"/>
    <w:rsid w:val="00A05447"/>
    <w:rsid w:val="00A0578C"/>
    <w:rsid w:val="00A0603E"/>
    <w:rsid w:val="00A060B5"/>
    <w:rsid w:val="00A109EB"/>
    <w:rsid w:val="00A15C1C"/>
    <w:rsid w:val="00A22E6C"/>
    <w:rsid w:val="00A312A4"/>
    <w:rsid w:val="00A332F1"/>
    <w:rsid w:val="00A366B3"/>
    <w:rsid w:val="00A405BB"/>
    <w:rsid w:val="00A437E4"/>
    <w:rsid w:val="00A56DC5"/>
    <w:rsid w:val="00A57255"/>
    <w:rsid w:val="00A623E8"/>
    <w:rsid w:val="00A64869"/>
    <w:rsid w:val="00A65075"/>
    <w:rsid w:val="00A6586D"/>
    <w:rsid w:val="00A65EDB"/>
    <w:rsid w:val="00A75AD2"/>
    <w:rsid w:val="00A81179"/>
    <w:rsid w:val="00A920E3"/>
    <w:rsid w:val="00A93EDA"/>
    <w:rsid w:val="00A941DD"/>
    <w:rsid w:val="00AA26BA"/>
    <w:rsid w:val="00AB6CDC"/>
    <w:rsid w:val="00AC4D4B"/>
    <w:rsid w:val="00AE1336"/>
    <w:rsid w:val="00AF0B17"/>
    <w:rsid w:val="00AF29E2"/>
    <w:rsid w:val="00AF353C"/>
    <w:rsid w:val="00B00363"/>
    <w:rsid w:val="00B13867"/>
    <w:rsid w:val="00B142AD"/>
    <w:rsid w:val="00B146B7"/>
    <w:rsid w:val="00B1670E"/>
    <w:rsid w:val="00B25302"/>
    <w:rsid w:val="00B27C2E"/>
    <w:rsid w:val="00B438BA"/>
    <w:rsid w:val="00B6643E"/>
    <w:rsid w:val="00B70F25"/>
    <w:rsid w:val="00B74607"/>
    <w:rsid w:val="00B86E06"/>
    <w:rsid w:val="00B8706F"/>
    <w:rsid w:val="00B87494"/>
    <w:rsid w:val="00B91EE9"/>
    <w:rsid w:val="00BA1136"/>
    <w:rsid w:val="00BB0590"/>
    <w:rsid w:val="00BD11FD"/>
    <w:rsid w:val="00BD44B0"/>
    <w:rsid w:val="00BD5786"/>
    <w:rsid w:val="00BE2470"/>
    <w:rsid w:val="00BE3424"/>
    <w:rsid w:val="00BE591D"/>
    <w:rsid w:val="00BE7361"/>
    <w:rsid w:val="00BF32C2"/>
    <w:rsid w:val="00C013C6"/>
    <w:rsid w:val="00C037AE"/>
    <w:rsid w:val="00C123A3"/>
    <w:rsid w:val="00C1612C"/>
    <w:rsid w:val="00C26C0D"/>
    <w:rsid w:val="00C405AF"/>
    <w:rsid w:val="00C5234C"/>
    <w:rsid w:val="00C54E48"/>
    <w:rsid w:val="00C5595A"/>
    <w:rsid w:val="00C5604C"/>
    <w:rsid w:val="00C60F6A"/>
    <w:rsid w:val="00C73C6C"/>
    <w:rsid w:val="00C82254"/>
    <w:rsid w:val="00C94B3F"/>
    <w:rsid w:val="00CA08FD"/>
    <w:rsid w:val="00CB69E0"/>
    <w:rsid w:val="00CB7C52"/>
    <w:rsid w:val="00CC0D02"/>
    <w:rsid w:val="00CC54D1"/>
    <w:rsid w:val="00CD3532"/>
    <w:rsid w:val="00CF19A1"/>
    <w:rsid w:val="00D059E9"/>
    <w:rsid w:val="00D12034"/>
    <w:rsid w:val="00D14AA6"/>
    <w:rsid w:val="00D22ADC"/>
    <w:rsid w:val="00D2775D"/>
    <w:rsid w:val="00D3312D"/>
    <w:rsid w:val="00D63259"/>
    <w:rsid w:val="00D71046"/>
    <w:rsid w:val="00D710BA"/>
    <w:rsid w:val="00D81730"/>
    <w:rsid w:val="00D82482"/>
    <w:rsid w:val="00D84FCD"/>
    <w:rsid w:val="00D86F14"/>
    <w:rsid w:val="00D90BEC"/>
    <w:rsid w:val="00D91151"/>
    <w:rsid w:val="00DA26BD"/>
    <w:rsid w:val="00DB099E"/>
    <w:rsid w:val="00DB4AF9"/>
    <w:rsid w:val="00DD0962"/>
    <w:rsid w:val="00DE560F"/>
    <w:rsid w:val="00DE568C"/>
    <w:rsid w:val="00DF2AAE"/>
    <w:rsid w:val="00DF7ED1"/>
    <w:rsid w:val="00E16E0B"/>
    <w:rsid w:val="00E27E29"/>
    <w:rsid w:val="00E3148A"/>
    <w:rsid w:val="00E4241C"/>
    <w:rsid w:val="00E61DFB"/>
    <w:rsid w:val="00E67E8E"/>
    <w:rsid w:val="00E95411"/>
    <w:rsid w:val="00E95BE8"/>
    <w:rsid w:val="00EA332C"/>
    <w:rsid w:val="00EB322A"/>
    <w:rsid w:val="00EC114F"/>
    <w:rsid w:val="00ED0821"/>
    <w:rsid w:val="00ED5069"/>
    <w:rsid w:val="00ED6EB2"/>
    <w:rsid w:val="00EE128B"/>
    <w:rsid w:val="00EE4E2D"/>
    <w:rsid w:val="00EE769D"/>
    <w:rsid w:val="00EF0CA9"/>
    <w:rsid w:val="00EF170D"/>
    <w:rsid w:val="00EF2616"/>
    <w:rsid w:val="00EF50B6"/>
    <w:rsid w:val="00EF68F9"/>
    <w:rsid w:val="00F16D8C"/>
    <w:rsid w:val="00F3514B"/>
    <w:rsid w:val="00F3753C"/>
    <w:rsid w:val="00F4586D"/>
    <w:rsid w:val="00F635F4"/>
    <w:rsid w:val="00F6487F"/>
    <w:rsid w:val="00F66837"/>
    <w:rsid w:val="00F72433"/>
    <w:rsid w:val="00F737CA"/>
    <w:rsid w:val="00F80806"/>
    <w:rsid w:val="00F87928"/>
    <w:rsid w:val="00FA6BDD"/>
    <w:rsid w:val="00FB59BE"/>
    <w:rsid w:val="00FB674B"/>
    <w:rsid w:val="00FC49EC"/>
    <w:rsid w:val="00FC7024"/>
    <w:rsid w:val="00FE6AB8"/>
    <w:rsid w:val="00FF2380"/>
    <w:rsid w:val="00FF501C"/>
    <w:rsid w:val="1CA27B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3F818415"/>
  <w15:chartTrackingRefBased/>
  <w15:docId w15:val="{F0865FBF-25F4-4C26-9250-E93AF2CC1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2A36"/>
    <w:pPr>
      <w:spacing w:after="0" w:line="240" w:lineRule="auto"/>
    </w:pPr>
    <w:rPr>
      <w:rFonts w:ascii="Century Gothic" w:eastAsia="Calibri" w:hAnsi="Century Gothic" w:cs="Times New Roman"/>
      <w:sz w:val="20"/>
    </w:rPr>
  </w:style>
  <w:style w:type="paragraph" w:styleId="Heading1">
    <w:name w:val="heading 1"/>
    <w:basedOn w:val="Normal"/>
    <w:next w:val="Normal"/>
    <w:link w:val="Heading1Char"/>
    <w:uiPriority w:val="9"/>
    <w:qFormat/>
    <w:rsid w:val="007C1FD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3148A"/>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Heading3"/>
    <w:next w:val="Normal"/>
    <w:link w:val="Heading4Char"/>
    <w:uiPriority w:val="9"/>
    <w:qFormat/>
    <w:rsid w:val="00E3148A"/>
    <w:pPr>
      <w:tabs>
        <w:tab w:val="left" w:pos="284"/>
        <w:tab w:val="left" w:pos="5897"/>
        <w:tab w:val="left" w:pos="7314"/>
      </w:tabs>
      <w:spacing w:before="0" w:line="260" w:lineRule="exact"/>
      <w:outlineLvl w:val="3"/>
    </w:pPr>
    <w:rPr>
      <w:rFonts w:asciiTheme="minorHAnsi" w:hAnsiTheme="minorHAnsi"/>
      <w:iCs/>
      <w:color w:val="FFC000" w:themeColor="accent4"/>
      <w:sz w:val="22"/>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148A"/>
    <w:pPr>
      <w:tabs>
        <w:tab w:val="center" w:pos="4513"/>
        <w:tab w:val="right" w:pos="9026"/>
      </w:tabs>
    </w:pPr>
    <w:rPr>
      <w:rFonts w:asciiTheme="minorHAnsi" w:eastAsiaTheme="minorHAnsi" w:hAnsiTheme="minorHAnsi" w:cstheme="minorBidi"/>
      <w:sz w:val="22"/>
    </w:rPr>
  </w:style>
  <w:style w:type="character" w:customStyle="1" w:styleId="HeaderChar">
    <w:name w:val="Header Char"/>
    <w:basedOn w:val="DefaultParagraphFont"/>
    <w:link w:val="Header"/>
    <w:uiPriority w:val="99"/>
    <w:rsid w:val="00E3148A"/>
  </w:style>
  <w:style w:type="paragraph" w:styleId="Footer">
    <w:name w:val="footer"/>
    <w:basedOn w:val="Normal"/>
    <w:link w:val="FooterChar"/>
    <w:uiPriority w:val="99"/>
    <w:unhideWhenUsed/>
    <w:rsid w:val="00E3148A"/>
    <w:pPr>
      <w:tabs>
        <w:tab w:val="center" w:pos="4513"/>
        <w:tab w:val="right" w:pos="9026"/>
      </w:tabs>
    </w:pPr>
    <w:rPr>
      <w:rFonts w:asciiTheme="minorHAnsi" w:eastAsiaTheme="minorHAnsi" w:hAnsiTheme="minorHAnsi" w:cstheme="minorBidi"/>
      <w:sz w:val="22"/>
    </w:rPr>
  </w:style>
  <w:style w:type="character" w:customStyle="1" w:styleId="FooterChar">
    <w:name w:val="Footer Char"/>
    <w:basedOn w:val="DefaultParagraphFont"/>
    <w:link w:val="Footer"/>
    <w:uiPriority w:val="99"/>
    <w:rsid w:val="00E3148A"/>
  </w:style>
  <w:style w:type="paragraph" w:customStyle="1" w:styleId="Default">
    <w:name w:val="Default"/>
    <w:rsid w:val="00E3148A"/>
    <w:pPr>
      <w:autoSpaceDE w:val="0"/>
      <w:autoSpaceDN w:val="0"/>
      <w:adjustRightInd w:val="0"/>
      <w:spacing w:after="0" w:line="240" w:lineRule="auto"/>
    </w:pPr>
    <w:rPr>
      <w:rFonts w:ascii="Calibri" w:hAnsi="Calibri" w:cs="Calibri"/>
      <w:color w:val="000000"/>
      <w:sz w:val="24"/>
      <w:szCs w:val="24"/>
    </w:rPr>
  </w:style>
  <w:style w:type="character" w:customStyle="1" w:styleId="Heading4Char">
    <w:name w:val="Heading 4 Char"/>
    <w:basedOn w:val="DefaultParagraphFont"/>
    <w:link w:val="Heading4"/>
    <w:uiPriority w:val="9"/>
    <w:rsid w:val="00E3148A"/>
    <w:rPr>
      <w:rFonts w:eastAsiaTheme="majorEastAsia" w:cstheme="majorBidi"/>
      <w:iCs/>
      <w:color w:val="FFC000" w:themeColor="accent4"/>
      <w:szCs w:val="26"/>
    </w:rPr>
  </w:style>
  <w:style w:type="character" w:styleId="Strong">
    <w:name w:val="Strong"/>
    <w:basedOn w:val="DefaultParagraphFont"/>
    <w:uiPriority w:val="22"/>
    <w:qFormat/>
    <w:rsid w:val="00E3148A"/>
    <w:rPr>
      <w:b/>
      <w:bCs/>
    </w:rPr>
  </w:style>
  <w:style w:type="paragraph" w:styleId="TOC1">
    <w:name w:val="toc 1"/>
    <w:basedOn w:val="Normal"/>
    <w:next w:val="Normal"/>
    <w:autoRedefine/>
    <w:uiPriority w:val="39"/>
    <w:unhideWhenUsed/>
    <w:rsid w:val="00E3148A"/>
    <w:pPr>
      <w:spacing w:after="100"/>
    </w:pPr>
    <w:rPr>
      <w:rFonts w:asciiTheme="minorHAnsi" w:eastAsiaTheme="minorHAnsi" w:hAnsiTheme="minorHAnsi" w:cstheme="minorBidi"/>
      <w:color w:val="FFC000" w:themeColor="accent4"/>
      <w:sz w:val="22"/>
    </w:rPr>
  </w:style>
  <w:style w:type="paragraph" w:styleId="TOC2">
    <w:name w:val="toc 2"/>
    <w:basedOn w:val="Normal"/>
    <w:next w:val="Normal"/>
    <w:autoRedefine/>
    <w:uiPriority w:val="39"/>
    <w:unhideWhenUsed/>
    <w:rsid w:val="00E3148A"/>
    <w:pPr>
      <w:spacing w:after="100"/>
      <w:ind w:left="220"/>
    </w:pPr>
    <w:rPr>
      <w:rFonts w:asciiTheme="minorHAnsi" w:eastAsiaTheme="minorHAnsi" w:hAnsiTheme="minorHAnsi" w:cstheme="minorBidi"/>
      <w:color w:val="FFC000" w:themeColor="accent4"/>
      <w:sz w:val="22"/>
    </w:rPr>
  </w:style>
  <w:style w:type="paragraph" w:styleId="TOC3">
    <w:name w:val="toc 3"/>
    <w:basedOn w:val="Normal"/>
    <w:next w:val="Normal"/>
    <w:autoRedefine/>
    <w:uiPriority w:val="39"/>
    <w:unhideWhenUsed/>
    <w:rsid w:val="00E3148A"/>
    <w:pPr>
      <w:spacing w:after="100"/>
      <w:ind w:left="440"/>
    </w:pPr>
    <w:rPr>
      <w:rFonts w:asciiTheme="minorHAnsi" w:eastAsiaTheme="minorHAnsi" w:hAnsiTheme="minorHAnsi" w:cstheme="minorBidi"/>
      <w:color w:val="FFC000" w:themeColor="accent4"/>
      <w:sz w:val="22"/>
    </w:rPr>
  </w:style>
  <w:style w:type="character" w:styleId="Hyperlink">
    <w:name w:val="Hyperlink"/>
    <w:basedOn w:val="DefaultParagraphFont"/>
    <w:uiPriority w:val="99"/>
    <w:unhideWhenUsed/>
    <w:rsid w:val="00E3148A"/>
    <w:rPr>
      <w:color w:val="0563C1" w:themeColor="hyperlink"/>
      <w:u w:val="single"/>
    </w:rPr>
  </w:style>
  <w:style w:type="character" w:customStyle="1" w:styleId="Heading3Char">
    <w:name w:val="Heading 3 Char"/>
    <w:basedOn w:val="DefaultParagraphFont"/>
    <w:link w:val="Heading3"/>
    <w:uiPriority w:val="1"/>
    <w:rsid w:val="00E3148A"/>
    <w:rPr>
      <w:rFonts w:asciiTheme="majorHAnsi" w:eastAsiaTheme="majorEastAsia" w:hAnsiTheme="majorHAnsi" w:cstheme="majorBidi"/>
      <w:color w:val="1F3763" w:themeColor="accent1" w:themeShade="7F"/>
      <w:sz w:val="24"/>
      <w:szCs w:val="24"/>
    </w:rPr>
  </w:style>
  <w:style w:type="paragraph" w:styleId="ListParagraph">
    <w:name w:val="List Paragraph"/>
    <w:aliases w:val="Equipment,List Paragraph1,Figure_name,Numbered Indented Text,lp1,List Paragraph11,Bullet 1,Bullets,Ref,Use Case List Paragraph,numbered,Bullet List,FooterText,Use Case List ParagraphCxSpLast,Paragraphe de liste1,Bulletr List Paragraph,b1"/>
    <w:basedOn w:val="Normal"/>
    <w:link w:val="ListParagraphChar"/>
    <w:qFormat/>
    <w:rsid w:val="00DB4AF9"/>
    <w:pPr>
      <w:ind w:left="720"/>
      <w:contextualSpacing/>
    </w:pPr>
  </w:style>
  <w:style w:type="character" w:customStyle="1" w:styleId="ListParagraphChar">
    <w:name w:val="List Paragraph Char"/>
    <w:aliases w:val="Equipment Char,List Paragraph1 Char,Figure_name Char,Numbered Indented Text Char,lp1 Char,List Paragraph11 Char,Bullet 1 Char,Bullets Char,Ref Char,Use Case List Paragraph Char,numbered Char,Bullet List Char,FooterText Char,b1 Char"/>
    <w:link w:val="ListParagraph"/>
    <w:uiPriority w:val="34"/>
    <w:qFormat/>
    <w:locked/>
    <w:rsid w:val="00931EDE"/>
    <w:rPr>
      <w:rFonts w:ascii="Century Gothic" w:eastAsia="Calibri" w:hAnsi="Century Gothic" w:cs="Times New Roman"/>
      <w:sz w:val="20"/>
    </w:rPr>
  </w:style>
  <w:style w:type="paragraph" w:customStyle="1" w:styleId="Body-Text">
    <w:name w:val="Body-Text"/>
    <w:basedOn w:val="Normal"/>
    <w:qFormat/>
    <w:rsid w:val="008C3618"/>
    <w:rPr>
      <w:rFonts w:ascii="Calibri" w:hAnsi="Calibri"/>
      <w:color w:val="575A5D"/>
      <w:spacing w:val="-2"/>
      <w:sz w:val="22"/>
    </w:rPr>
  </w:style>
  <w:style w:type="paragraph" w:styleId="NormalWeb">
    <w:name w:val="Normal (Web)"/>
    <w:basedOn w:val="Normal"/>
    <w:uiPriority w:val="99"/>
    <w:semiHidden/>
    <w:unhideWhenUsed/>
    <w:rsid w:val="00021DBF"/>
    <w:pPr>
      <w:spacing w:before="100" w:beforeAutospacing="1" w:after="100" w:afterAutospacing="1"/>
    </w:pPr>
    <w:rPr>
      <w:rFonts w:ascii="Times New Roman" w:eastAsia="Times New Roman" w:hAnsi="Times New Roman"/>
      <w:sz w:val="24"/>
      <w:szCs w:val="24"/>
      <w:lang w:eastAsia="en-GB"/>
    </w:rPr>
  </w:style>
  <w:style w:type="character" w:customStyle="1" w:styleId="Heading1Char">
    <w:name w:val="Heading 1 Char"/>
    <w:basedOn w:val="DefaultParagraphFont"/>
    <w:link w:val="Heading1"/>
    <w:uiPriority w:val="9"/>
    <w:rsid w:val="007C1FDE"/>
    <w:rPr>
      <w:rFonts w:asciiTheme="majorHAnsi" w:eastAsiaTheme="majorEastAsia" w:hAnsiTheme="majorHAnsi" w:cstheme="majorBidi"/>
      <w:color w:val="2F5496" w:themeColor="accent1" w:themeShade="BF"/>
      <w:sz w:val="32"/>
      <w:szCs w:val="32"/>
    </w:rPr>
  </w:style>
  <w:style w:type="paragraph" w:customStyle="1" w:styleId="Body-Heading1">
    <w:name w:val="Body-Heading1"/>
    <w:basedOn w:val="Normal"/>
    <w:qFormat/>
    <w:rsid w:val="007C1FDE"/>
    <w:pPr>
      <w:spacing w:after="120"/>
    </w:pPr>
    <w:rPr>
      <w:rFonts w:ascii="Calibri" w:hAnsi="Calibri"/>
      <w:b/>
      <w:color w:val="5D2362"/>
      <w:spacing w:val="-2"/>
      <w:sz w:val="22"/>
    </w:rPr>
  </w:style>
  <w:style w:type="table" w:styleId="TableGrid">
    <w:name w:val="Table Grid"/>
    <w:basedOn w:val="TableNormal"/>
    <w:uiPriority w:val="39"/>
    <w:rsid w:val="00A054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qFormat/>
    <w:rsid w:val="00C123A3"/>
    <w:pPr>
      <w:suppressAutoHyphens/>
      <w:spacing w:after="200" w:line="276" w:lineRule="auto"/>
      <w:ind w:left="-540"/>
      <w:jc w:val="center"/>
    </w:pPr>
    <w:rPr>
      <w:rFonts w:ascii="Calibri" w:hAnsi="Calibri"/>
      <w:b/>
      <w:sz w:val="28"/>
      <w:szCs w:val="28"/>
      <w:u w:val="single"/>
      <w:lang w:eastAsia="ar-SA"/>
    </w:rPr>
  </w:style>
  <w:style w:type="paragraph" w:styleId="BalloonText">
    <w:name w:val="Balloon Text"/>
    <w:basedOn w:val="Normal"/>
    <w:link w:val="BalloonTextChar"/>
    <w:uiPriority w:val="99"/>
    <w:semiHidden/>
    <w:unhideWhenUsed/>
    <w:rsid w:val="002154C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154C5"/>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252880">
      <w:bodyDiv w:val="1"/>
      <w:marLeft w:val="0"/>
      <w:marRight w:val="0"/>
      <w:marTop w:val="0"/>
      <w:marBottom w:val="0"/>
      <w:divBdr>
        <w:top w:val="none" w:sz="0" w:space="0" w:color="auto"/>
        <w:left w:val="none" w:sz="0" w:space="0" w:color="auto"/>
        <w:bottom w:val="none" w:sz="0" w:space="0" w:color="auto"/>
        <w:right w:val="none" w:sz="0" w:space="0" w:color="auto"/>
      </w:divBdr>
    </w:div>
    <w:div w:id="56781095">
      <w:bodyDiv w:val="1"/>
      <w:marLeft w:val="0"/>
      <w:marRight w:val="0"/>
      <w:marTop w:val="0"/>
      <w:marBottom w:val="0"/>
      <w:divBdr>
        <w:top w:val="none" w:sz="0" w:space="0" w:color="auto"/>
        <w:left w:val="none" w:sz="0" w:space="0" w:color="auto"/>
        <w:bottom w:val="none" w:sz="0" w:space="0" w:color="auto"/>
        <w:right w:val="none" w:sz="0" w:space="0" w:color="auto"/>
      </w:divBdr>
    </w:div>
    <w:div w:id="143014528">
      <w:bodyDiv w:val="1"/>
      <w:marLeft w:val="0"/>
      <w:marRight w:val="0"/>
      <w:marTop w:val="0"/>
      <w:marBottom w:val="0"/>
      <w:divBdr>
        <w:top w:val="none" w:sz="0" w:space="0" w:color="auto"/>
        <w:left w:val="none" w:sz="0" w:space="0" w:color="auto"/>
        <w:bottom w:val="none" w:sz="0" w:space="0" w:color="auto"/>
        <w:right w:val="none" w:sz="0" w:space="0" w:color="auto"/>
      </w:divBdr>
    </w:div>
    <w:div w:id="216355414">
      <w:bodyDiv w:val="1"/>
      <w:marLeft w:val="0"/>
      <w:marRight w:val="0"/>
      <w:marTop w:val="0"/>
      <w:marBottom w:val="0"/>
      <w:divBdr>
        <w:top w:val="none" w:sz="0" w:space="0" w:color="auto"/>
        <w:left w:val="none" w:sz="0" w:space="0" w:color="auto"/>
        <w:bottom w:val="none" w:sz="0" w:space="0" w:color="auto"/>
        <w:right w:val="none" w:sz="0" w:space="0" w:color="auto"/>
      </w:divBdr>
    </w:div>
    <w:div w:id="325404124">
      <w:bodyDiv w:val="1"/>
      <w:marLeft w:val="0"/>
      <w:marRight w:val="0"/>
      <w:marTop w:val="0"/>
      <w:marBottom w:val="0"/>
      <w:divBdr>
        <w:top w:val="none" w:sz="0" w:space="0" w:color="auto"/>
        <w:left w:val="none" w:sz="0" w:space="0" w:color="auto"/>
        <w:bottom w:val="none" w:sz="0" w:space="0" w:color="auto"/>
        <w:right w:val="none" w:sz="0" w:space="0" w:color="auto"/>
      </w:divBdr>
    </w:div>
    <w:div w:id="516234987">
      <w:bodyDiv w:val="1"/>
      <w:marLeft w:val="0"/>
      <w:marRight w:val="0"/>
      <w:marTop w:val="0"/>
      <w:marBottom w:val="0"/>
      <w:divBdr>
        <w:top w:val="none" w:sz="0" w:space="0" w:color="auto"/>
        <w:left w:val="none" w:sz="0" w:space="0" w:color="auto"/>
        <w:bottom w:val="none" w:sz="0" w:space="0" w:color="auto"/>
        <w:right w:val="none" w:sz="0" w:space="0" w:color="auto"/>
      </w:divBdr>
    </w:div>
    <w:div w:id="539822704">
      <w:bodyDiv w:val="1"/>
      <w:marLeft w:val="0"/>
      <w:marRight w:val="0"/>
      <w:marTop w:val="0"/>
      <w:marBottom w:val="0"/>
      <w:divBdr>
        <w:top w:val="none" w:sz="0" w:space="0" w:color="auto"/>
        <w:left w:val="none" w:sz="0" w:space="0" w:color="auto"/>
        <w:bottom w:val="none" w:sz="0" w:space="0" w:color="auto"/>
        <w:right w:val="none" w:sz="0" w:space="0" w:color="auto"/>
      </w:divBdr>
    </w:div>
    <w:div w:id="592016243">
      <w:bodyDiv w:val="1"/>
      <w:marLeft w:val="0"/>
      <w:marRight w:val="0"/>
      <w:marTop w:val="0"/>
      <w:marBottom w:val="0"/>
      <w:divBdr>
        <w:top w:val="none" w:sz="0" w:space="0" w:color="auto"/>
        <w:left w:val="none" w:sz="0" w:space="0" w:color="auto"/>
        <w:bottom w:val="none" w:sz="0" w:space="0" w:color="auto"/>
        <w:right w:val="none" w:sz="0" w:space="0" w:color="auto"/>
      </w:divBdr>
    </w:div>
    <w:div w:id="655764749">
      <w:bodyDiv w:val="1"/>
      <w:marLeft w:val="0"/>
      <w:marRight w:val="0"/>
      <w:marTop w:val="0"/>
      <w:marBottom w:val="0"/>
      <w:divBdr>
        <w:top w:val="none" w:sz="0" w:space="0" w:color="auto"/>
        <w:left w:val="none" w:sz="0" w:space="0" w:color="auto"/>
        <w:bottom w:val="none" w:sz="0" w:space="0" w:color="auto"/>
        <w:right w:val="none" w:sz="0" w:space="0" w:color="auto"/>
      </w:divBdr>
    </w:div>
    <w:div w:id="763263400">
      <w:bodyDiv w:val="1"/>
      <w:marLeft w:val="0"/>
      <w:marRight w:val="0"/>
      <w:marTop w:val="0"/>
      <w:marBottom w:val="0"/>
      <w:divBdr>
        <w:top w:val="none" w:sz="0" w:space="0" w:color="auto"/>
        <w:left w:val="none" w:sz="0" w:space="0" w:color="auto"/>
        <w:bottom w:val="none" w:sz="0" w:space="0" w:color="auto"/>
        <w:right w:val="none" w:sz="0" w:space="0" w:color="auto"/>
      </w:divBdr>
    </w:div>
    <w:div w:id="819736509">
      <w:bodyDiv w:val="1"/>
      <w:marLeft w:val="0"/>
      <w:marRight w:val="0"/>
      <w:marTop w:val="0"/>
      <w:marBottom w:val="0"/>
      <w:divBdr>
        <w:top w:val="none" w:sz="0" w:space="0" w:color="auto"/>
        <w:left w:val="none" w:sz="0" w:space="0" w:color="auto"/>
        <w:bottom w:val="none" w:sz="0" w:space="0" w:color="auto"/>
        <w:right w:val="none" w:sz="0" w:space="0" w:color="auto"/>
      </w:divBdr>
    </w:div>
    <w:div w:id="852064791">
      <w:bodyDiv w:val="1"/>
      <w:marLeft w:val="0"/>
      <w:marRight w:val="0"/>
      <w:marTop w:val="0"/>
      <w:marBottom w:val="0"/>
      <w:divBdr>
        <w:top w:val="none" w:sz="0" w:space="0" w:color="auto"/>
        <w:left w:val="none" w:sz="0" w:space="0" w:color="auto"/>
        <w:bottom w:val="none" w:sz="0" w:space="0" w:color="auto"/>
        <w:right w:val="none" w:sz="0" w:space="0" w:color="auto"/>
      </w:divBdr>
    </w:div>
    <w:div w:id="857816103">
      <w:bodyDiv w:val="1"/>
      <w:marLeft w:val="0"/>
      <w:marRight w:val="0"/>
      <w:marTop w:val="0"/>
      <w:marBottom w:val="0"/>
      <w:divBdr>
        <w:top w:val="none" w:sz="0" w:space="0" w:color="auto"/>
        <w:left w:val="none" w:sz="0" w:space="0" w:color="auto"/>
        <w:bottom w:val="none" w:sz="0" w:space="0" w:color="auto"/>
        <w:right w:val="none" w:sz="0" w:space="0" w:color="auto"/>
      </w:divBdr>
    </w:div>
    <w:div w:id="862016473">
      <w:bodyDiv w:val="1"/>
      <w:marLeft w:val="0"/>
      <w:marRight w:val="0"/>
      <w:marTop w:val="0"/>
      <w:marBottom w:val="0"/>
      <w:divBdr>
        <w:top w:val="none" w:sz="0" w:space="0" w:color="auto"/>
        <w:left w:val="none" w:sz="0" w:space="0" w:color="auto"/>
        <w:bottom w:val="none" w:sz="0" w:space="0" w:color="auto"/>
        <w:right w:val="none" w:sz="0" w:space="0" w:color="auto"/>
      </w:divBdr>
    </w:div>
    <w:div w:id="917134256">
      <w:bodyDiv w:val="1"/>
      <w:marLeft w:val="0"/>
      <w:marRight w:val="0"/>
      <w:marTop w:val="0"/>
      <w:marBottom w:val="0"/>
      <w:divBdr>
        <w:top w:val="none" w:sz="0" w:space="0" w:color="auto"/>
        <w:left w:val="none" w:sz="0" w:space="0" w:color="auto"/>
        <w:bottom w:val="none" w:sz="0" w:space="0" w:color="auto"/>
        <w:right w:val="none" w:sz="0" w:space="0" w:color="auto"/>
      </w:divBdr>
    </w:div>
    <w:div w:id="987705803">
      <w:bodyDiv w:val="1"/>
      <w:marLeft w:val="0"/>
      <w:marRight w:val="0"/>
      <w:marTop w:val="0"/>
      <w:marBottom w:val="0"/>
      <w:divBdr>
        <w:top w:val="none" w:sz="0" w:space="0" w:color="auto"/>
        <w:left w:val="none" w:sz="0" w:space="0" w:color="auto"/>
        <w:bottom w:val="none" w:sz="0" w:space="0" w:color="auto"/>
        <w:right w:val="none" w:sz="0" w:space="0" w:color="auto"/>
      </w:divBdr>
    </w:div>
    <w:div w:id="1059324287">
      <w:bodyDiv w:val="1"/>
      <w:marLeft w:val="0"/>
      <w:marRight w:val="0"/>
      <w:marTop w:val="0"/>
      <w:marBottom w:val="0"/>
      <w:divBdr>
        <w:top w:val="none" w:sz="0" w:space="0" w:color="auto"/>
        <w:left w:val="none" w:sz="0" w:space="0" w:color="auto"/>
        <w:bottom w:val="none" w:sz="0" w:space="0" w:color="auto"/>
        <w:right w:val="none" w:sz="0" w:space="0" w:color="auto"/>
      </w:divBdr>
    </w:div>
    <w:div w:id="1312906623">
      <w:bodyDiv w:val="1"/>
      <w:marLeft w:val="0"/>
      <w:marRight w:val="0"/>
      <w:marTop w:val="0"/>
      <w:marBottom w:val="0"/>
      <w:divBdr>
        <w:top w:val="none" w:sz="0" w:space="0" w:color="auto"/>
        <w:left w:val="none" w:sz="0" w:space="0" w:color="auto"/>
        <w:bottom w:val="none" w:sz="0" w:space="0" w:color="auto"/>
        <w:right w:val="none" w:sz="0" w:space="0" w:color="auto"/>
      </w:divBdr>
    </w:div>
    <w:div w:id="1508640874">
      <w:bodyDiv w:val="1"/>
      <w:marLeft w:val="0"/>
      <w:marRight w:val="0"/>
      <w:marTop w:val="0"/>
      <w:marBottom w:val="0"/>
      <w:divBdr>
        <w:top w:val="none" w:sz="0" w:space="0" w:color="auto"/>
        <w:left w:val="none" w:sz="0" w:space="0" w:color="auto"/>
        <w:bottom w:val="none" w:sz="0" w:space="0" w:color="auto"/>
        <w:right w:val="none" w:sz="0" w:space="0" w:color="auto"/>
      </w:divBdr>
    </w:div>
    <w:div w:id="1554923005">
      <w:bodyDiv w:val="1"/>
      <w:marLeft w:val="0"/>
      <w:marRight w:val="0"/>
      <w:marTop w:val="0"/>
      <w:marBottom w:val="0"/>
      <w:divBdr>
        <w:top w:val="none" w:sz="0" w:space="0" w:color="auto"/>
        <w:left w:val="none" w:sz="0" w:space="0" w:color="auto"/>
        <w:bottom w:val="none" w:sz="0" w:space="0" w:color="auto"/>
        <w:right w:val="none" w:sz="0" w:space="0" w:color="auto"/>
      </w:divBdr>
    </w:div>
    <w:div w:id="1623028066">
      <w:bodyDiv w:val="1"/>
      <w:marLeft w:val="0"/>
      <w:marRight w:val="0"/>
      <w:marTop w:val="0"/>
      <w:marBottom w:val="0"/>
      <w:divBdr>
        <w:top w:val="none" w:sz="0" w:space="0" w:color="auto"/>
        <w:left w:val="none" w:sz="0" w:space="0" w:color="auto"/>
        <w:bottom w:val="none" w:sz="0" w:space="0" w:color="auto"/>
        <w:right w:val="none" w:sz="0" w:space="0" w:color="auto"/>
      </w:divBdr>
    </w:div>
    <w:div w:id="1750351424">
      <w:bodyDiv w:val="1"/>
      <w:marLeft w:val="0"/>
      <w:marRight w:val="0"/>
      <w:marTop w:val="0"/>
      <w:marBottom w:val="0"/>
      <w:divBdr>
        <w:top w:val="none" w:sz="0" w:space="0" w:color="auto"/>
        <w:left w:val="none" w:sz="0" w:space="0" w:color="auto"/>
        <w:bottom w:val="none" w:sz="0" w:space="0" w:color="auto"/>
        <w:right w:val="none" w:sz="0" w:space="0" w:color="auto"/>
      </w:divBdr>
    </w:div>
    <w:div w:id="1873765194">
      <w:bodyDiv w:val="1"/>
      <w:marLeft w:val="0"/>
      <w:marRight w:val="0"/>
      <w:marTop w:val="0"/>
      <w:marBottom w:val="0"/>
      <w:divBdr>
        <w:top w:val="none" w:sz="0" w:space="0" w:color="auto"/>
        <w:left w:val="none" w:sz="0" w:space="0" w:color="auto"/>
        <w:bottom w:val="none" w:sz="0" w:space="0" w:color="auto"/>
        <w:right w:val="none" w:sz="0" w:space="0" w:color="auto"/>
      </w:divBdr>
    </w:div>
    <w:div w:id="1919510249">
      <w:bodyDiv w:val="1"/>
      <w:marLeft w:val="0"/>
      <w:marRight w:val="0"/>
      <w:marTop w:val="0"/>
      <w:marBottom w:val="0"/>
      <w:divBdr>
        <w:top w:val="none" w:sz="0" w:space="0" w:color="auto"/>
        <w:left w:val="none" w:sz="0" w:space="0" w:color="auto"/>
        <w:bottom w:val="none" w:sz="0" w:space="0" w:color="auto"/>
        <w:right w:val="none" w:sz="0" w:space="0" w:color="auto"/>
      </w:divBdr>
    </w:div>
    <w:div w:id="1929920160">
      <w:bodyDiv w:val="1"/>
      <w:marLeft w:val="0"/>
      <w:marRight w:val="0"/>
      <w:marTop w:val="0"/>
      <w:marBottom w:val="0"/>
      <w:divBdr>
        <w:top w:val="none" w:sz="0" w:space="0" w:color="auto"/>
        <w:left w:val="none" w:sz="0" w:space="0" w:color="auto"/>
        <w:bottom w:val="none" w:sz="0" w:space="0" w:color="auto"/>
        <w:right w:val="none" w:sz="0" w:space="0" w:color="auto"/>
      </w:divBdr>
    </w:div>
    <w:div w:id="1937134636">
      <w:bodyDiv w:val="1"/>
      <w:marLeft w:val="0"/>
      <w:marRight w:val="0"/>
      <w:marTop w:val="0"/>
      <w:marBottom w:val="0"/>
      <w:divBdr>
        <w:top w:val="none" w:sz="0" w:space="0" w:color="auto"/>
        <w:left w:val="none" w:sz="0" w:space="0" w:color="auto"/>
        <w:bottom w:val="none" w:sz="0" w:space="0" w:color="auto"/>
        <w:right w:val="none" w:sz="0" w:space="0" w:color="auto"/>
      </w:divBdr>
    </w:div>
    <w:div w:id="1954508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1.png"/><Relationship Id="rId1" Type="http://schemas.openxmlformats.org/officeDocument/2006/relationships/hyperlink" Target="https://www.google.com/url?sa=i&amp;rct=j&amp;q=&amp;esrc=s&amp;source=images&amp;cd=&amp;ved=2ahUKEwjvi--W7bblAhXL5-AKHRG3Bi0QjRx6BAgBEAQ&amp;url=https://secure.thebiggive.org.uk/charity/view/3972/the-family-haven&amp;psig=AOvVaw2y4VFrNanWcZhJ08tOef_0&amp;ust=157207373413363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kd204a9617324141835f0d679f71c722 xmlns="bd1b5f79-35c5-43ca-a64b-2b0bf9e9556c">
      <Terms xmlns="http://schemas.microsoft.com/office/infopath/2007/PartnerControls">
        <TermInfo xmlns="http://schemas.microsoft.com/office/infopath/2007/PartnerControls">
          <TermName xmlns="http://schemas.microsoft.com/office/infopath/2007/PartnerControls">Mitie INTERNAL</TermName>
          <TermId xmlns="http://schemas.microsoft.com/office/infopath/2007/PartnerControls">d9032760-f049-4572-9f22-9930ead46c41</TermId>
        </TermInfo>
      </Terms>
    </kd204a9617324141835f0d679f71c722>
    <TaxCatchAll xmlns="bd1b5f79-35c5-43ca-a64b-2b0bf9e9556c"/>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12FB2C4FA630149AB141AC9176939B6" ma:contentTypeVersion="13" ma:contentTypeDescription="Create a new document." ma:contentTypeScope="" ma:versionID="f649c0ae5c8dac748db525610a6aab14">
  <xsd:schema xmlns:xsd="http://www.w3.org/2001/XMLSchema" xmlns:xs="http://www.w3.org/2001/XMLSchema" xmlns:p="http://schemas.microsoft.com/office/2006/metadata/properties" xmlns:ns3="bd1b5f79-35c5-43ca-a64b-2b0bf9e9556c" xmlns:ns4="61d63290-48f8-4a92-b693-d8893960767c" xmlns:ns5="8f6a58bd-8463-48d4-9491-f7c6eabc52eb" targetNamespace="http://schemas.microsoft.com/office/2006/metadata/properties" ma:root="true" ma:fieldsID="3c9c3f668fbcc79c8616ce231ad19765" ns3:_="" ns4:_="" ns5:_="">
    <xsd:import namespace="bd1b5f79-35c5-43ca-a64b-2b0bf9e9556c"/>
    <xsd:import namespace="61d63290-48f8-4a92-b693-d8893960767c"/>
    <xsd:import namespace="8f6a58bd-8463-48d4-9491-f7c6eabc52eb"/>
    <xsd:element name="properties">
      <xsd:complexType>
        <xsd:sequence>
          <xsd:element name="documentManagement">
            <xsd:complexType>
              <xsd:all>
                <xsd:element ref="ns3:kd204a9617324141835f0d679f71c722" minOccurs="0"/>
                <xsd:element ref="ns3:TaxCatchAll" minOccurs="0"/>
                <xsd:element ref="ns3:TaxCatchAllLabel"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Location" minOccurs="0"/>
                <xsd:element ref="ns5:SharedWithUsers" minOccurs="0"/>
                <xsd:element ref="ns5:SharedWithDetails" minOccurs="0"/>
                <xsd:element ref="ns5:SharingHintHash"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1b5f79-35c5-43ca-a64b-2b0bf9e9556c" elementFormDefault="qualified">
    <xsd:import namespace="http://schemas.microsoft.com/office/2006/documentManagement/types"/>
    <xsd:import namespace="http://schemas.microsoft.com/office/infopath/2007/PartnerControls"/>
    <xsd:element name="kd204a9617324141835f0d679f71c722" ma:index="8" nillable="true" ma:taxonomy="true" ma:internalName="kd204a9617324141835f0d679f71c722" ma:taxonomyFieldName="Information_x0020_Classification" ma:displayName="Information Classification" ma:default="1;#Mitie INTERNAL|d9032760-f049-4572-9f22-9930ead46c41" ma:fieldId="{4d204a96-1732-4141-835f-0d679f71c722}" ma:sspId="28e46159-f8af-4e9c-b606-08dc87250f20" ma:termSetId="f52d92eb-0da8-4385-bc75-c387db36c7c1"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f9c90bfe-315d-4f81-9f87-dd24b917fc8f}" ma:internalName="TaxCatchAll" ma:showField="CatchAllData" ma:web="8f6a58bd-8463-48d4-9491-f7c6eabc52eb">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f9c90bfe-315d-4f81-9f87-dd24b917fc8f}" ma:internalName="TaxCatchAllLabel" ma:readOnly="true" ma:showField="CatchAllDataLabel" ma:web="8f6a58bd-8463-48d4-9491-f7c6eabc52e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1d63290-48f8-4a92-b693-d8893960767c"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MediaServiceAutoTags"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Location" ma:index="17" nillable="true" ma:displayName="MediaServiceLocation" ma:internalName="MediaServiceLocation"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f6a58bd-8463-48d4-9491-f7c6eabc52e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haredContentType xmlns="Microsoft.SharePoint.Taxonomy.ContentTypeSync" SourceId="28e46159-f8af-4e9c-b606-08dc87250f20" ContentTypeId="0x0101" PreviousValue="false"/>
</file>

<file path=customXml/itemProps1.xml><?xml version="1.0" encoding="utf-8"?>
<ds:datastoreItem xmlns:ds="http://schemas.openxmlformats.org/officeDocument/2006/customXml" ds:itemID="{A4686569-104A-48C8-A02D-73EBC444C87C}">
  <ds:schemaRefs>
    <ds:schemaRef ds:uri="http://schemas.microsoft.com/sharepoint/v3/contenttype/forms"/>
  </ds:schemaRefs>
</ds:datastoreItem>
</file>

<file path=customXml/itemProps2.xml><?xml version="1.0" encoding="utf-8"?>
<ds:datastoreItem xmlns:ds="http://schemas.openxmlformats.org/officeDocument/2006/customXml" ds:itemID="{66CC48E0-D64D-4BFF-B717-C4321197A3E7}">
  <ds:schemaRefs>
    <ds:schemaRef ds:uri="http://purl.org/dc/dcmitype/"/>
    <ds:schemaRef ds:uri="http://www.w3.org/XML/1998/namespace"/>
    <ds:schemaRef ds:uri="http://purl.org/dc/elements/1.1/"/>
    <ds:schemaRef ds:uri="http://schemas.microsoft.com/office/2006/metadata/properties"/>
    <ds:schemaRef ds:uri="8f6a58bd-8463-48d4-9491-f7c6eabc52eb"/>
    <ds:schemaRef ds:uri="http://schemas.microsoft.com/office/infopath/2007/PartnerControls"/>
    <ds:schemaRef ds:uri="http://schemas.openxmlformats.org/package/2006/metadata/core-properties"/>
    <ds:schemaRef ds:uri="http://schemas.microsoft.com/office/2006/documentManagement/types"/>
    <ds:schemaRef ds:uri="61d63290-48f8-4a92-b693-d8893960767c"/>
    <ds:schemaRef ds:uri="bd1b5f79-35c5-43ca-a64b-2b0bf9e9556c"/>
    <ds:schemaRef ds:uri="http://purl.org/dc/terms/"/>
  </ds:schemaRefs>
</ds:datastoreItem>
</file>

<file path=customXml/itemProps3.xml><?xml version="1.0" encoding="utf-8"?>
<ds:datastoreItem xmlns:ds="http://schemas.openxmlformats.org/officeDocument/2006/customXml" ds:itemID="{D45EB61D-3FCA-4DF9-939F-FB0E629CD3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1b5f79-35c5-43ca-a64b-2b0bf9e9556c"/>
    <ds:schemaRef ds:uri="61d63290-48f8-4a92-b693-d8893960767c"/>
    <ds:schemaRef ds:uri="8f6a58bd-8463-48d4-9491-f7c6eabc52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4BBA185-1EE4-4AFA-9017-D572F07520D9}">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6</Pages>
  <Words>1121</Words>
  <Characters>6396</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Miessner</dc:creator>
  <cp:keywords/>
  <dc:description/>
  <cp:lastModifiedBy>helen</cp:lastModifiedBy>
  <cp:revision>11</cp:revision>
  <cp:lastPrinted>2022-01-25T11:43:00Z</cp:lastPrinted>
  <dcterms:created xsi:type="dcterms:W3CDTF">2023-02-01T14:12:00Z</dcterms:created>
  <dcterms:modified xsi:type="dcterms:W3CDTF">2026-01-26T15:46:00Z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0x010100012FB2C4FA630149AB141AC9176939B6</vt:lpwstr>
  </property>
</Properties>
</file>